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D96CF" w14:textId="4BCE0982" w:rsidR="00792BB0" w:rsidRPr="005C5756" w:rsidRDefault="00792BB0" w:rsidP="00792BB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/>
          <w:b/>
          <w:noProof/>
          <w:sz w:val="24"/>
          <w:lang w:val="en-US"/>
        </w:rPr>
        <w:t xml:space="preserve">Meeting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</w:t>
      </w:r>
      <w:r w:rsidR="00B25EF8">
        <w:rPr>
          <w:rFonts w:ascii="Arial" w:hAnsi="Arial"/>
          <w:b/>
          <w:noProof/>
          <w:sz w:val="24"/>
          <w:lang w:val="en-US" w:eastAsia="ko-KR"/>
        </w:rPr>
        <w:t>7</w:t>
      </w:r>
      <w:r w:rsidR="00362A14">
        <w:rPr>
          <w:rFonts w:ascii="Arial" w:hAnsi="Arial"/>
          <w:b/>
          <w:noProof/>
          <w:sz w:val="24"/>
          <w:lang w:val="en-US" w:eastAsia="ko-KR"/>
        </w:rPr>
        <w:t xml:space="preserve">     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 w:rsidR="00362A14">
        <w:rPr>
          <w:b/>
          <w:sz w:val="24"/>
          <w:lang w:val="sv-SE"/>
        </w:rPr>
        <w:t xml:space="preserve"> </w:t>
      </w:r>
      <w:r>
        <w:rPr>
          <w:b/>
          <w:sz w:val="24"/>
          <w:lang w:val="sv-SE"/>
        </w:rPr>
        <w:tab/>
      </w:r>
      <w:r w:rsidR="00362A14">
        <w:rPr>
          <w:b/>
          <w:sz w:val="24"/>
          <w:lang w:val="sv-SE"/>
        </w:rPr>
        <w:t xml:space="preserve">    </w:t>
      </w:r>
      <w:r>
        <w:rPr>
          <w:rFonts w:hint="eastAsia"/>
          <w:b/>
          <w:sz w:val="24"/>
          <w:lang w:val="sv-SE" w:eastAsia="ko-KR"/>
        </w:rPr>
        <w:t xml:space="preserve"> </w:t>
      </w:r>
      <w:r w:rsidR="003E64DE" w:rsidRPr="003E64DE">
        <w:rPr>
          <w:rFonts w:ascii="Arial" w:hAnsi="Arial"/>
          <w:b/>
          <w:i/>
          <w:sz w:val="32"/>
          <w:lang w:val="sv-SE" w:eastAsia="ko-KR"/>
        </w:rPr>
        <w:t>R2-1909823</w:t>
      </w:r>
    </w:p>
    <w:p w14:paraId="5F2F76F6" w14:textId="4E5430C7" w:rsidR="00792BB0" w:rsidRDefault="00B25EF8" w:rsidP="00792BB0">
      <w:pPr>
        <w:pStyle w:val="CRCoverPage"/>
        <w:tabs>
          <w:tab w:val="right" w:pos="9639"/>
        </w:tabs>
        <w:spacing w:after="0"/>
        <w:rPr>
          <w:rFonts w:eastAsia="바탕"/>
          <w:b/>
          <w:noProof/>
          <w:sz w:val="24"/>
          <w:lang w:val="en-US" w:eastAsia="ko-KR"/>
        </w:rPr>
      </w:pPr>
      <w:r w:rsidRPr="007561E7">
        <w:rPr>
          <w:rFonts w:eastAsia="바탕"/>
          <w:b/>
          <w:noProof/>
          <w:sz w:val="24"/>
          <w:lang w:val="en-US" w:eastAsia="ko-KR"/>
        </w:rPr>
        <w:t>Prague, Czech Republic,</w:t>
      </w:r>
      <w:r>
        <w:rPr>
          <w:rFonts w:eastAsia="바탕"/>
          <w:b/>
          <w:noProof/>
          <w:sz w:val="24"/>
          <w:lang w:val="en-US" w:eastAsia="ko-KR"/>
        </w:rPr>
        <w:t xml:space="preserve"> </w:t>
      </w:r>
      <w:r w:rsidRPr="007561E7">
        <w:rPr>
          <w:rFonts w:eastAsia="바탕"/>
          <w:b/>
          <w:noProof/>
          <w:sz w:val="24"/>
          <w:lang w:val="en-US" w:eastAsia="ko-KR"/>
        </w:rPr>
        <w:t>26th - 30th August 2019</w:t>
      </w:r>
    </w:p>
    <w:p w14:paraId="3AF3AD8F" w14:textId="77777777" w:rsidR="00792BB0" w:rsidRPr="000D517F" w:rsidRDefault="00792BB0" w:rsidP="00792B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15619E5" w14:textId="77777777" w:rsidR="00792BB0" w:rsidRPr="00F86EEE" w:rsidRDefault="00792BB0" w:rsidP="00792BB0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F2C42F4" w14:textId="78B406F3" w:rsidR="00792BB0" w:rsidRPr="00BF3F3C" w:rsidRDefault="00792BB0" w:rsidP="00792BB0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11.13</w:t>
      </w:r>
      <w:r w:rsidR="003A4C07">
        <w:rPr>
          <w:rFonts w:ascii="Arial" w:hAnsi="Arial" w:cs="Arial"/>
          <w:b/>
          <w:noProof/>
          <w:sz w:val="28"/>
          <w:szCs w:val="28"/>
          <w:lang w:val="en-US" w:eastAsia="ko-KR"/>
        </w:rPr>
        <w:t>.2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Pr="000D517F">
        <w:rPr>
          <w:rFonts w:ascii="Arial" w:hAnsi="Arial" w:cs="Arial"/>
          <w:b/>
          <w:noProof/>
          <w:sz w:val="28"/>
          <w:szCs w:val="28"/>
          <w:lang w:val="en-US" w:eastAsia="ko-KR"/>
        </w:rPr>
        <w:t>NR_2step_RACH-Core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4E66B56C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165C6D">
        <w:rPr>
          <w:rFonts w:ascii="Arial" w:hAnsi="Arial" w:cs="Arial"/>
          <w:b/>
          <w:noProof/>
          <w:sz w:val="28"/>
          <w:szCs w:val="28"/>
          <w:lang w:val="en-US" w:eastAsia="ko-KR"/>
        </w:rPr>
        <w:t>Contents of successRAR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Pr="00493E09" w:rsidRDefault="0013687D" w:rsidP="00493E09">
      <w:pPr>
        <w:pStyle w:val="1"/>
        <w:ind w:left="0" w:firstLine="0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Introduction</w:t>
      </w:r>
    </w:p>
    <w:p w14:paraId="0C3933FA" w14:textId="34AEA077" w:rsidR="00F15356" w:rsidRPr="001046B6" w:rsidRDefault="00F15356" w:rsidP="00F15356">
      <w:r w:rsidRPr="001046B6">
        <w:t>At</w:t>
      </w:r>
      <w:r>
        <w:t xml:space="preserve"> RAN2 #10</w:t>
      </w:r>
      <w:r w:rsidR="00B25EF8">
        <w:t>6</w:t>
      </w:r>
      <w:r>
        <w:t>,</w:t>
      </w:r>
      <w:r w:rsidRPr="001046B6">
        <w:t xml:space="preserve"> </w:t>
      </w:r>
      <w:r>
        <w:t xml:space="preserve">the following agreements for 2-step RACH were </w:t>
      </w:r>
      <w:r w:rsidR="00CE287F">
        <w:t>made</w:t>
      </w:r>
      <w:r w:rsidRPr="001046B6">
        <w:t>:</w:t>
      </w:r>
    </w:p>
    <w:p w14:paraId="6F116B81" w14:textId="77777777" w:rsidR="00B25EF8" w:rsidRPr="002A706C" w:rsidRDefault="00B25EF8" w:rsidP="00B25EF8">
      <w:pPr>
        <w:pStyle w:val="Doc-text2"/>
        <w:ind w:leftChars="166" w:left="622" w:hanging="290"/>
        <w:rPr>
          <w:b/>
        </w:rPr>
      </w:pPr>
      <w:r w:rsidRPr="002A706C">
        <w:rPr>
          <w:b/>
        </w:rPr>
        <w:t>Agreements</w:t>
      </w:r>
    </w:p>
    <w:p w14:paraId="0A561FFD" w14:textId="77777777" w:rsidR="00B25EF8" w:rsidRPr="00B25EF8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r w:rsidRPr="000C3C1B">
        <w:t xml:space="preserve">From RAN2 perspective, 2-step RACH selections can be based on indicating to all UEs via SIB, or </w:t>
      </w:r>
      <w:r w:rsidRPr="00B25EF8">
        <w:t xml:space="preserve">dedicated configuration in RRC_CONNECTED/INACTIVE/IDLE states.  FFS if radio quality is used for 2-step RACH selection. </w:t>
      </w:r>
    </w:p>
    <w:p w14:paraId="2515E495" w14:textId="77777777" w:rsidR="00B25EF8" w:rsidRPr="00B25EF8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r w:rsidRPr="00B25EF8">
        <w:t xml:space="preserve">From RAN2 perspective, for </w:t>
      </w:r>
      <w:proofErr w:type="spellStart"/>
      <w:r w:rsidRPr="00B25EF8">
        <w:t>msgA</w:t>
      </w:r>
      <w:proofErr w:type="spellEnd"/>
      <w:r w:rsidRPr="00B25EF8">
        <w:t xml:space="preserve"> retransmission (i.e. preamble and PUSCH) we assume that the UE retries on 2-step RACH  </w:t>
      </w:r>
    </w:p>
    <w:p w14:paraId="53EF0065" w14:textId="77777777" w:rsidR="00B25EF8" w:rsidRPr="000C3C1B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r w:rsidRPr="00B25EF8">
        <w:t xml:space="preserve">FFS whether the UE can </w:t>
      </w:r>
      <w:proofErr w:type="spellStart"/>
      <w:r w:rsidRPr="00B25EF8">
        <w:t>fallback</w:t>
      </w:r>
      <w:proofErr w:type="spellEnd"/>
      <w:r w:rsidRPr="00B25EF8">
        <w:t xml:space="preserve"> to 4-step RACH after certain time.</w:t>
      </w:r>
      <w:r w:rsidRPr="000C3C1B">
        <w:t xml:space="preserve">  Ask RAN1 whether the preamble transmission performance for 2-step RACH and 4-step RACH is the same.  </w:t>
      </w:r>
    </w:p>
    <w:p w14:paraId="12EEFB7C" w14:textId="77777777" w:rsidR="00B25EF8" w:rsidRPr="000C3C1B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r w:rsidRPr="000C3C1B">
        <w:t xml:space="preserve">For </w:t>
      </w:r>
      <w:proofErr w:type="spellStart"/>
      <w:r w:rsidRPr="000C3C1B">
        <w:t>MsgA</w:t>
      </w:r>
      <w:proofErr w:type="spellEnd"/>
      <w:r w:rsidRPr="000C3C1B">
        <w:t xml:space="preserve"> with C-RNTI, the UE shall monitor the PDCCH addressed to C-RNTI for success response and </w:t>
      </w:r>
      <w:proofErr w:type="spellStart"/>
      <w:r w:rsidRPr="000C3C1B">
        <w:t>msgB</w:t>
      </w:r>
      <w:proofErr w:type="spellEnd"/>
      <w:r w:rsidRPr="000C3C1B">
        <w:t xml:space="preserve">-RNTI (e.g. RA-RNTI or new RNTI) </w:t>
      </w:r>
    </w:p>
    <w:p w14:paraId="753280E3" w14:textId="77777777" w:rsidR="00B25EF8" w:rsidRPr="00165C6D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r w:rsidRPr="00165C6D">
        <w:t>Contention resolution:</w:t>
      </w:r>
    </w:p>
    <w:p w14:paraId="2D877130" w14:textId="77777777" w:rsidR="00B25EF8" w:rsidRPr="00165C6D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</w:pPr>
      <w:r w:rsidRPr="00165C6D">
        <w:rPr>
          <w:highlight w:val="yellow"/>
        </w:rPr>
        <w:t xml:space="preserve">If the PDU PDCCH addressed to the C-RNTI (i.e. C-RNTI included in </w:t>
      </w:r>
      <w:proofErr w:type="spellStart"/>
      <w:r w:rsidRPr="00165C6D">
        <w:rPr>
          <w:highlight w:val="yellow"/>
        </w:rPr>
        <w:t>MsgA</w:t>
      </w:r>
      <w:proofErr w:type="spellEnd"/>
      <w:r w:rsidRPr="00165C6D">
        <w:rPr>
          <w:highlight w:val="yellow"/>
        </w:rPr>
        <w:t>) containing the 12 bit TA command is received, the UE should consider the contention resolution to be successful</w:t>
      </w:r>
      <w:r w:rsidRPr="00165C6D">
        <w:t xml:space="preserve"> and stop the reception of </w:t>
      </w:r>
      <w:proofErr w:type="spellStart"/>
      <w:r w:rsidRPr="00165C6D">
        <w:t>MsgB</w:t>
      </w:r>
      <w:proofErr w:type="spellEnd"/>
      <w:r w:rsidRPr="00165C6D">
        <w:t xml:space="preserve"> or with UL grant if the UE is synchronized already.</w:t>
      </w:r>
    </w:p>
    <w:p w14:paraId="400E077E" w14:textId="77777777" w:rsidR="00B25EF8" w:rsidRPr="00165C6D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</w:pPr>
      <w:r w:rsidRPr="00165C6D">
        <w:t xml:space="preserve">If the corresponding </w:t>
      </w:r>
      <w:proofErr w:type="spellStart"/>
      <w:r w:rsidRPr="00165C6D">
        <w:t>fallback</w:t>
      </w:r>
      <w:proofErr w:type="spellEnd"/>
      <w:r w:rsidRPr="00165C6D">
        <w:t xml:space="preserve"> RAR is detected, the UE should stop the monitoring of PDCCH addressed to the corresponding C-RNTI for success response and process the </w:t>
      </w:r>
      <w:proofErr w:type="spellStart"/>
      <w:r w:rsidRPr="00165C6D">
        <w:t>fallback</w:t>
      </w:r>
      <w:proofErr w:type="spellEnd"/>
      <w:r w:rsidRPr="00165C6D">
        <w:t xml:space="preserve"> operation accordingly.</w:t>
      </w:r>
    </w:p>
    <w:p w14:paraId="75424A6E" w14:textId="77777777" w:rsidR="00B25EF8" w:rsidRPr="00165C6D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</w:pPr>
      <w:r w:rsidRPr="00165C6D">
        <w:t xml:space="preserve">If neither corresponding </w:t>
      </w:r>
      <w:proofErr w:type="spellStart"/>
      <w:r w:rsidRPr="00165C6D">
        <w:t>fallback</w:t>
      </w:r>
      <w:proofErr w:type="spellEnd"/>
      <w:r w:rsidRPr="00165C6D">
        <w:t xml:space="preserve"> RAR nor PDCCH addressed C-RNTI is detected within the response window, the UE should consider the </w:t>
      </w:r>
      <w:proofErr w:type="spellStart"/>
      <w:r w:rsidRPr="00165C6D">
        <w:t>msgA</w:t>
      </w:r>
      <w:proofErr w:type="spellEnd"/>
      <w:r w:rsidRPr="00165C6D">
        <w:t xml:space="preserve"> attempt failed and do back off operation based on the </w:t>
      </w:r>
      <w:proofErr w:type="spellStart"/>
      <w:r w:rsidRPr="00165C6D">
        <w:t>backoff</w:t>
      </w:r>
      <w:proofErr w:type="spellEnd"/>
      <w:r w:rsidRPr="00165C6D">
        <w:t xml:space="preserve"> indicator if received in </w:t>
      </w:r>
      <w:proofErr w:type="spellStart"/>
      <w:r w:rsidRPr="00165C6D">
        <w:t>MsgB</w:t>
      </w:r>
      <w:proofErr w:type="spellEnd"/>
      <w:r w:rsidRPr="00165C6D">
        <w:t>.</w:t>
      </w:r>
    </w:p>
    <w:p w14:paraId="0B2E601D" w14:textId="77777777" w:rsidR="00B25EF8" w:rsidRPr="00165C6D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</w:pPr>
      <w:r w:rsidRPr="00165C6D">
        <w:t>FFS if a new MAC CE with 12bits Timing Advanced Command shall be introduced</w:t>
      </w:r>
    </w:p>
    <w:p w14:paraId="0D29FFA5" w14:textId="77777777" w:rsidR="00B25EF8" w:rsidRPr="00B25EF8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r w:rsidRPr="00B25EF8">
        <w:t xml:space="preserve">For CCCH, </w:t>
      </w:r>
      <w:proofErr w:type="spellStart"/>
      <w:r w:rsidRPr="00B25EF8">
        <w:t>MsgB</w:t>
      </w:r>
      <w:proofErr w:type="spellEnd"/>
      <w:r w:rsidRPr="00B25EF8">
        <w:t xml:space="preserve"> can include the SRB RRC message.  The format should be designed for both with and without RRC message.   </w:t>
      </w:r>
    </w:p>
    <w:p w14:paraId="1F411EE1" w14:textId="77777777" w:rsidR="00B25EF8" w:rsidRPr="00B25EF8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r w:rsidRPr="00AB6A56">
        <w:rPr>
          <w:highlight w:val="yellow"/>
        </w:rPr>
        <w:t xml:space="preserve">For CCCH, for success or </w:t>
      </w:r>
      <w:proofErr w:type="spellStart"/>
      <w:r w:rsidRPr="00AB6A56">
        <w:rPr>
          <w:highlight w:val="yellow"/>
        </w:rPr>
        <w:t>fallback</w:t>
      </w:r>
      <w:proofErr w:type="spellEnd"/>
      <w:r w:rsidRPr="00AB6A56">
        <w:rPr>
          <w:highlight w:val="yellow"/>
        </w:rPr>
        <w:t xml:space="preserve"> RAR </w:t>
      </w:r>
      <w:proofErr w:type="spellStart"/>
      <w:r w:rsidRPr="00AB6A56">
        <w:rPr>
          <w:highlight w:val="yellow"/>
        </w:rPr>
        <w:t>MsgB</w:t>
      </w:r>
      <w:proofErr w:type="spellEnd"/>
      <w:r w:rsidRPr="00AB6A56">
        <w:rPr>
          <w:highlight w:val="yellow"/>
        </w:rPr>
        <w:t xml:space="preserve"> can multiplex messages for multiple UEs</w:t>
      </w:r>
      <w:r w:rsidRPr="008D470E">
        <w:rPr>
          <w:highlight w:val="yellow"/>
        </w:rPr>
        <w:t>.  FFS if we can multiplex SRB RRC messages of multiple UEs.</w:t>
      </w:r>
      <w:r w:rsidRPr="00B25EF8">
        <w:t xml:space="preserve">  </w:t>
      </w:r>
    </w:p>
    <w:p w14:paraId="204A7196" w14:textId="77777777" w:rsidR="00B25EF8" w:rsidRPr="000C3C1B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r w:rsidRPr="000C3C1B">
        <w:t xml:space="preserve">Network response to </w:t>
      </w:r>
      <w:proofErr w:type="spellStart"/>
      <w:r w:rsidRPr="000C3C1B">
        <w:t>msgA</w:t>
      </w:r>
      <w:proofErr w:type="spellEnd"/>
      <w:r w:rsidRPr="000C3C1B">
        <w:t xml:space="preserve"> (i.e. </w:t>
      </w:r>
      <w:proofErr w:type="spellStart"/>
      <w:r w:rsidRPr="000C3C1B">
        <w:t>msgB</w:t>
      </w:r>
      <w:proofErr w:type="spellEnd"/>
      <w:r w:rsidRPr="000C3C1B">
        <w:t xml:space="preserve">/msg2) can include the following: </w:t>
      </w:r>
    </w:p>
    <w:p w14:paraId="62F444C8" w14:textId="77777777" w:rsidR="00B25EF8" w:rsidRPr="000C3C1B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</w:pPr>
      <w:proofErr w:type="spellStart"/>
      <w:r w:rsidRPr="000C3C1B">
        <w:t>SuccessRAR</w:t>
      </w:r>
      <w:proofErr w:type="spellEnd"/>
      <w:r w:rsidRPr="000C3C1B">
        <w:t xml:space="preserve"> </w:t>
      </w:r>
    </w:p>
    <w:p w14:paraId="4FFF9CD3" w14:textId="77777777" w:rsidR="00B25EF8" w:rsidRPr="000C3C1B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</w:pPr>
      <w:proofErr w:type="spellStart"/>
      <w:r w:rsidRPr="000C3C1B">
        <w:t>FallbackRAR</w:t>
      </w:r>
      <w:proofErr w:type="spellEnd"/>
    </w:p>
    <w:p w14:paraId="1C302146" w14:textId="77777777" w:rsidR="00B25EF8" w:rsidRPr="000C3C1B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</w:pPr>
      <w:proofErr w:type="spellStart"/>
      <w:r w:rsidRPr="000C3C1B">
        <w:t>Backoff</w:t>
      </w:r>
      <w:proofErr w:type="spellEnd"/>
      <w:r w:rsidRPr="000C3C1B">
        <w:t xml:space="preserve"> Indication</w:t>
      </w:r>
    </w:p>
    <w:p w14:paraId="7D792D01" w14:textId="77777777" w:rsidR="00B25EF8" w:rsidRPr="000C3C1B" w:rsidRDefault="00B25EF8" w:rsidP="00B25EF8">
      <w:pPr>
        <w:pStyle w:val="Doc-text2"/>
        <w:ind w:leftChars="164" w:left="618" w:hanging="290"/>
      </w:pPr>
      <w:r w:rsidRPr="00B25EF8">
        <w:t xml:space="preserve">FFS: format of </w:t>
      </w:r>
      <w:proofErr w:type="spellStart"/>
      <w:r w:rsidRPr="00B25EF8">
        <w:t>successRAR</w:t>
      </w:r>
      <w:proofErr w:type="spellEnd"/>
      <w:r w:rsidRPr="00B25EF8">
        <w:t xml:space="preserve"> and whether </w:t>
      </w:r>
      <w:proofErr w:type="spellStart"/>
      <w:r w:rsidRPr="00B25EF8">
        <w:t>successRAR</w:t>
      </w:r>
      <w:proofErr w:type="spellEnd"/>
      <w:r w:rsidRPr="00B25EF8">
        <w:t xml:space="preserve"> is split into more than one message and format of </w:t>
      </w:r>
      <w:proofErr w:type="spellStart"/>
      <w:r w:rsidRPr="00B25EF8">
        <w:t>fallbackRAR</w:t>
      </w:r>
      <w:proofErr w:type="spellEnd"/>
      <w:r w:rsidRPr="00B25EF8">
        <w:t xml:space="preserve"> and whether legacy msg2 can be reused for </w:t>
      </w:r>
      <w:proofErr w:type="spellStart"/>
      <w:r w:rsidRPr="00B25EF8">
        <w:t>fallbackRAR</w:t>
      </w:r>
      <w:proofErr w:type="spellEnd"/>
    </w:p>
    <w:p w14:paraId="2CC07082" w14:textId="77777777" w:rsidR="00B25EF8" w:rsidRPr="00B25EF8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  <w:rPr>
          <w:highlight w:val="yellow"/>
        </w:rPr>
      </w:pPr>
      <w:r w:rsidRPr="00B25EF8">
        <w:rPr>
          <w:highlight w:val="yellow"/>
        </w:rPr>
        <w:t xml:space="preserve">Proposal 10: The following fields can be included in the </w:t>
      </w:r>
      <w:proofErr w:type="spellStart"/>
      <w:r w:rsidRPr="00B25EF8">
        <w:rPr>
          <w:highlight w:val="yellow"/>
        </w:rPr>
        <w:t>successRAR</w:t>
      </w:r>
      <w:proofErr w:type="spellEnd"/>
      <w:r w:rsidRPr="00B25EF8">
        <w:rPr>
          <w:highlight w:val="yellow"/>
        </w:rPr>
        <w:t xml:space="preserve"> when CCCH message is included in </w:t>
      </w:r>
      <w:proofErr w:type="spellStart"/>
      <w:r w:rsidRPr="00B25EF8">
        <w:rPr>
          <w:highlight w:val="yellow"/>
        </w:rPr>
        <w:t>msgA</w:t>
      </w:r>
      <w:proofErr w:type="spellEnd"/>
      <w:r w:rsidRPr="00B25EF8">
        <w:rPr>
          <w:highlight w:val="yellow"/>
        </w:rPr>
        <w:t>.</w:t>
      </w:r>
    </w:p>
    <w:p w14:paraId="6DA8E97D" w14:textId="77777777" w:rsidR="00B25EF8" w:rsidRPr="00B25EF8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  <w:rPr>
          <w:highlight w:val="yellow"/>
        </w:rPr>
      </w:pPr>
      <w:r w:rsidRPr="00B25EF8">
        <w:rPr>
          <w:highlight w:val="yellow"/>
        </w:rPr>
        <w:t>Contention resolution ID</w:t>
      </w:r>
    </w:p>
    <w:p w14:paraId="04125E72" w14:textId="77777777" w:rsidR="00B25EF8" w:rsidRPr="00B25EF8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  <w:rPr>
          <w:highlight w:val="yellow"/>
        </w:rPr>
      </w:pPr>
      <w:r w:rsidRPr="00B25EF8">
        <w:rPr>
          <w:highlight w:val="yellow"/>
        </w:rPr>
        <w:t>C-RNTI</w:t>
      </w:r>
    </w:p>
    <w:p w14:paraId="4FBDDC9B" w14:textId="77777777" w:rsidR="00B25EF8" w:rsidRPr="00B25EF8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  <w:rPr>
          <w:highlight w:val="yellow"/>
        </w:rPr>
      </w:pPr>
      <w:r w:rsidRPr="00B25EF8">
        <w:rPr>
          <w:highlight w:val="yellow"/>
        </w:rPr>
        <w:t>TA command</w:t>
      </w:r>
    </w:p>
    <w:p w14:paraId="41C5120E" w14:textId="77777777" w:rsidR="00B25EF8" w:rsidRPr="000C3C1B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r w:rsidRPr="000C3C1B">
        <w:t xml:space="preserve">Upon receiving the </w:t>
      </w:r>
      <w:proofErr w:type="spellStart"/>
      <w:r w:rsidRPr="000C3C1B">
        <w:t>fallbackRAR</w:t>
      </w:r>
      <w:proofErr w:type="spellEnd"/>
      <w:r w:rsidRPr="000C3C1B">
        <w:t>, the UE shall proceed to msg3 step of 4-step RACH procedure</w:t>
      </w:r>
    </w:p>
    <w:p w14:paraId="40528491" w14:textId="77777777" w:rsidR="00B25EF8" w:rsidRPr="00B25EF8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proofErr w:type="spellStart"/>
      <w:r w:rsidRPr="00B25EF8">
        <w:t>FallbackRAR</w:t>
      </w:r>
      <w:proofErr w:type="spellEnd"/>
      <w:r w:rsidRPr="00B25EF8">
        <w:t xml:space="preserve"> should contain the following fields</w:t>
      </w:r>
    </w:p>
    <w:p w14:paraId="38B49494" w14:textId="77777777" w:rsidR="00B25EF8" w:rsidRPr="00B25EF8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</w:pPr>
      <w:r w:rsidRPr="00B25EF8">
        <w:t>RAPID</w:t>
      </w:r>
    </w:p>
    <w:p w14:paraId="02B4CCCF" w14:textId="77777777" w:rsidR="00B25EF8" w:rsidRPr="00B25EF8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  <w:rPr>
          <w:lang w:val="en-US"/>
        </w:rPr>
      </w:pPr>
      <w:r w:rsidRPr="00B25EF8">
        <w:t xml:space="preserve">UL grant (to retransmit the </w:t>
      </w:r>
      <w:proofErr w:type="spellStart"/>
      <w:r w:rsidRPr="00B25EF8">
        <w:t>msgA</w:t>
      </w:r>
      <w:proofErr w:type="spellEnd"/>
      <w:r w:rsidRPr="00B25EF8">
        <w:t xml:space="preserve"> payload).  </w:t>
      </w:r>
      <w:r w:rsidRPr="00B25EF8">
        <w:rPr>
          <w:lang w:val="en-US"/>
        </w:rPr>
        <w:t xml:space="preserve">FFS on restrictions on the grant and UE behavior if different grant and rebuilding </w:t>
      </w:r>
    </w:p>
    <w:p w14:paraId="6D21C8E9" w14:textId="77777777" w:rsidR="00B25EF8" w:rsidRPr="000C3C1B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</w:pPr>
      <w:r w:rsidRPr="000C3C1B">
        <w:t>TC-RNTI</w:t>
      </w:r>
    </w:p>
    <w:p w14:paraId="442576D3" w14:textId="77777777" w:rsidR="00B25EF8" w:rsidRPr="000C3C1B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</w:pPr>
      <w:r w:rsidRPr="000C3C1B">
        <w:lastRenderedPageBreak/>
        <w:t>TA command</w:t>
      </w:r>
    </w:p>
    <w:p w14:paraId="6C4C67DF" w14:textId="77777777" w:rsidR="00B25EF8" w:rsidRPr="00B25EF8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r w:rsidRPr="000C3C1B">
        <w:t xml:space="preserve"> From RAN2 perspective, no further offset is needed for the start of </w:t>
      </w:r>
      <w:proofErr w:type="spellStart"/>
      <w:r w:rsidRPr="00B25EF8">
        <w:t>msgB</w:t>
      </w:r>
      <w:proofErr w:type="spellEnd"/>
      <w:r w:rsidRPr="00B25EF8">
        <w:t xml:space="preserve"> monitoring window (i.e. no offset is needed to cover the RRC processing delay and/or F1 delay).</w:t>
      </w:r>
    </w:p>
    <w:p w14:paraId="4A39D371" w14:textId="77777777" w:rsidR="00B25EF8" w:rsidRPr="00B25EF8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r w:rsidRPr="00B25EF8">
        <w:t xml:space="preserve">The UE will monitor for response message using the single </w:t>
      </w:r>
      <w:proofErr w:type="spellStart"/>
      <w:r w:rsidRPr="00B25EF8">
        <w:t>msgB</w:t>
      </w:r>
      <w:proofErr w:type="spellEnd"/>
      <w:r w:rsidRPr="00B25EF8">
        <w:t xml:space="preserve"> agreed window</w:t>
      </w:r>
    </w:p>
    <w:p w14:paraId="27717297" w14:textId="77777777" w:rsidR="00B25EF8" w:rsidRPr="000C3C1B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proofErr w:type="spellStart"/>
      <w:r w:rsidRPr="000C3C1B">
        <w:t>MsgB</w:t>
      </w:r>
      <w:proofErr w:type="spellEnd"/>
      <w:r w:rsidRPr="000C3C1B">
        <w:t xml:space="preserve"> containing the </w:t>
      </w:r>
      <w:proofErr w:type="spellStart"/>
      <w:r w:rsidRPr="000C3C1B">
        <w:t>succcessRAR</w:t>
      </w:r>
      <w:proofErr w:type="spellEnd"/>
      <w:r w:rsidRPr="000C3C1B">
        <w:t xml:space="preserve"> shall not be multiplexed with the legacy 4-step RACH RAR in the same MAC PDU</w:t>
      </w:r>
    </w:p>
    <w:p w14:paraId="68449F0B" w14:textId="77777777" w:rsidR="006A6BFB" w:rsidRPr="00B25EF8" w:rsidRDefault="006A6BFB" w:rsidP="006A6BFB">
      <w:pPr>
        <w:spacing w:after="0" w:line="240" w:lineRule="auto"/>
        <w:ind w:left="720"/>
        <w:jc w:val="left"/>
        <w:rPr>
          <w:rFonts w:ascii="Times" w:hAnsi="Times"/>
          <w:szCs w:val="24"/>
          <w:lang w:eastAsia="x-none"/>
        </w:rPr>
      </w:pPr>
    </w:p>
    <w:p w14:paraId="6D21EDA1" w14:textId="4A83F175" w:rsidR="00A367D9" w:rsidRDefault="00A12C2F" w:rsidP="00A367D9">
      <w:pPr>
        <w:rPr>
          <w:lang w:eastAsia="ko-KR"/>
        </w:rPr>
      </w:pPr>
      <w:r>
        <w:t xml:space="preserve">In this contribution, we’d like to </w:t>
      </w:r>
      <w:r w:rsidR="00165C6D">
        <w:t xml:space="preserve">discuss the contents of </w:t>
      </w:r>
      <w:proofErr w:type="spellStart"/>
      <w:r w:rsidR="00165C6D">
        <w:t>successRAR</w:t>
      </w:r>
      <w:proofErr w:type="spellEnd"/>
      <w:r w:rsidR="00165C6D">
        <w:t xml:space="preserve"> and provide our view on the RAPID and UL grant which can be included in the </w:t>
      </w:r>
      <w:proofErr w:type="spellStart"/>
      <w:r w:rsidR="00165C6D">
        <w:t>successRAR</w:t>
      </w:r>
      <w:proofErr w:type="spellEnd"/>
      <w:r w:rsidR="00DD4431">
        <w:rPr>
          <w:lang w:eastAsia="ko-KR"/>
        </w:rPr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1" w:name="_Toc476230925"/>
    </w:p>
    <w:bookmarkEnd w:id="1"/>
    <w:p w14:paraId="2E2F53CC" w14:textId="032C6DFE" w:rsidR="00081C29" w:rsidRDefault="00822464" w:rsidP="00081C29">
      <w:pPr>
        <w:tabs>
          <w:tab w:val="left" w:pos="3686"/>
        </w:tabs>
        <w:spacing w:after="0"/>
        <w:rPr>
          <w:lang w:eastAsia="ko-KR"/>
        </w:rPr>
      </w:pPr>
      <w:r>
        <w:rPr>
          <w:rFonts w:hint="eastAsia"/>
          <w:lang w:eastAsia="ko-KR"/>
        </w:rPr>
        <w:t xml:space="preserve">At </w:t>
      </w:r>
      <w:r w:rsidR="00165C6D">
        <w:rPr>
          <w:lang w:eastAsia="ko-KR"/>
        </w:rPr>
        <w:t>RAN2 #106 meeting</w:t>
      </w:r>
      <w:r>
        <w:rPr>
          <w:rFonts w:hint="eastAsia"/>
          <w:lang w:eastAsia="ko-KR"/>
        </w:rPr>
        <w:t xml:space="preserve">, </w:t>
      </w:r>
      <w:r w:rsidR="00081C29">
        <w:rPr>
          <w:lang w:eastAsia="ko-KR"/>
        </w:rPr>
        <w:t>we agreed that t</w:t>
      </w:r>
      <w:r w:rsidR="00081C29" w:rsidRPr="00081C29">
        <w:rPr>
          <w:lang w:eastAsia="ko-KR"/>
        </w:rPr>
        <w:t xml:space="preserve">he following fields can be included in </w:t>
      </w:r>
      <w:r w:rsidR="002C498D">
        <w:rPr>
          <w:lang w:eastAsia="ko-KR"/>
        </w:rPr>
        <w:t xml:space="preserve">the </w:t>
      </w:r>
      <w:proofErr w:type="spellStart"/>
      <w:r w:rsidR="00081C29" w:rsidRPr="00081C29">
        <w:rPr>
          <w:lang w:eastAsia="ko-KR"/>
        </w:rPr>
        <w:t>successRAR</w:t>
      </w:r>
      <w:proofErr w:type="spellEnd"/>
      <w:r w:rsidR="00081C29" w:rsidRPr="00081C29">
        <w:rPr>
          <w:lang w:eastAsia="ko-KR"/>
        </w:rPr>
        <w:t xml:space="preserve"> when CCCH message is included in </w:t>
      </w:r>
      <w:proofErr w:type="spellStart"/>
      <w:r w:rsidR="00081C29" w:rsidRPr="00081C29">
        <w:rPr>
          <w:lang w:eastAsia="ko-KR"/>
        </w:rPr>
        <w:t>msgA</w:t>
      </w:r>
      <w:proofErr w:type="spellEnd"/>
      <w:r w:rsidR="00081C29">
        <w:rPr>
          <w:lang w:eastAsia="ko-KR"/>
        </w:rPr>
        <w:t>:</w:t>
      </w:r>
    </w:p>
    <w:p w14:paraId="04960085" w14:textId="77777777" w:rsidR="00081C29" w:rsidRDefault="00081C29" w:rsidP="00081C29">
      <w:pPr>
        <w:pStyle w:val="a6"/>
        <w:numPr>
          <w:ilvl w:val="1"/>
          <w:numId w:val="20"/>
        </w:numPr>
        <w:tabs>
          <w:tab w:val="left" w:pos="3686"/>
        </w:tabs>
        <w:spacing w:after="0" w:line="240" w:lineRule="auto"/>
        <w:ind w:leftChars="0" w:left="709" w:hanging="283"/>
        <w:jc w:val="left"/>
      </w:pPr>
      <w:r w:rsidRPr="00081C29">
        <w:t>Contention resolution ID</w:t>
      </w:r>
    </w:p>
    <w:p w14:paraId="560ECC28" w14:textId="77777777" w:rsidR="00081C29" w:rsidRDefault="00081C29" w:rsidP="00081C29">
      <w:pPr>
        <w:pStyle w:val="a6"/>
        <w:numPr>
          <w:ilvl w:val="1"/>
          <w:numId w:val="20"/>
        </w:numPr>
        <w:tabs>
          <w:tab w:val="left" w:pos="3686"/>
        </w:tabs>
        <w:spacing w:after="0" w:line="240" w:lineRule="auto"/>
        <w:ind w:leftChars="0" w:left="709" w:hanging="283"/>
        <w:jc w:val="left"/>
      </w:pPr>
      <w:r w:rsidRPr="00081C29">
        <w:t>C-RNTI</w:t>
      </w:r>
    </w:p>
    <w:p w14:paraId="1AE6785A" w14:textId="10BB0263" w:rsidR="00081C29" w:rsidRPr="00081C29" w:rsidRDefault="00081C29" w:rsidP="00081C29">
      <w:pPr>
        <w:pStyle w:val="a6"/>
        <w:numPr>
          <w:ilvl w:val="1"/>
          <w:numId w:val="20"/>
        </w:numPr>
        <w:tabs>
          <w:tab w:val="left" w:pos="3686"/>
        </w:tabs>
        <w:spacing w:line="240" w:lineRule="auto"/>
        <w:ind w:leftChars="0" w:left="709" w:hanging="283"/>
        <w:jc w:val="left"/>
      </w:pPr>
      <w:r w:rsidRPr="00081C29">
        <w:t>TA command</w:t>
      </w:r>
    </w:p>
    <w:p w14:paraId="1CB7F1D6" w14:textId="0152E3F7" w:rsidR="00A5514C" w:rsidRDefault="00837351" w:rsidP="000E42DA">
      <w:pPr>
        <w:tabs>
          <w:tab w:val="left" w:pos="3686"/>
        </w:tabs>
        <w:rPr>
          <w:lang w:eastAsia="ko-KR"/>
        </w:rPr>
      </w:pPr>
      <w:r>
        <w:rPr>
          <w:lang w:eastAsia="ko-KR"/>
        </w:rPr>
        <w:t xml:space="preserve">In addition to </w:t>
      </w:r>
      <w:r w:rsidR="002C498D">
        <w:rPr>
          <w:lang w:eastAsia="ko-KR"/>
        </w:rPr>
        <w:t>the</w:t>
      </w:r>
      <w:r w:rsidR="00B73209">
        <w:rPr>
          <w:lang w:eastAsia="ko-KR"/>
        </w:rPr>
        <w:t xml:space="preserve"> above</w:t>
      </w:r>
      <w:r>
        <w:rPr>
          <w:lang w:eastAsia="ko-KR"/>
        </w:rPr>
        <w:t xml:space="preserve"> contents, we had a discussion whether RAPID and UL grant </w:t>
      </w:r>
      <w:r w:rsidR="00EF37BF">
        <w:rPr>
          <w:lang w:eastAsia="ko-KR"/>
        </w:rPr>
        <w:t>are</w:t>
      </w:r>
      <w:r>
        <w:rPr>
          <w:lang w:eastAsia="ko-KR"/>
        </w:rPr>
        <w:t xml:space="preserve"> needed in the </w:t>
      </w:r>
      <w:proofErr w:type="spellStart"/>
      <w:r>
        <w:rPr>
          <w:lang w:eastAsia="ko-KR"/>
        </w:rPr>
        <w:t>successRAR</w:t>
      </w:r>
      <w:proofErr w:type="spellEnd"/>
      <w:r>
        <w:rPr>
          <w:lang w:eastAsia="ko-KR"/>
        </w:rPr>
        <w:t>. S</w:t>
      </w:r>
      <w:r w:rsidR="00822464">
        <w:rPr>
          <w:lang w:eastAsia="ko-KR"/>
        </w:rPr>
        <w:t>everal companies suggested that</w:t>
      </w:r>
      <w:r w:rsidR="00822464">
        <w:rPr>
          <w:rFonts w:hint="eastAsia"/>
          <w:lang w:eastAsia="ko-KR"/>
        </w:rPr>
        <w:t xml:space="preserve"> the </w:t>
      </w:r>
      <w:r w:rsidR="00822464">
        <w:rPr>
          <w:lang w:eastAsia="ko-KR"/>
        </w:rPr>
        <w:t xml:space="preserve">RAPID should be included in the </w:t>
      </w:r>
      <w:proofErr w:type="spellStart"/>
      <w:r w:rsidR="00822464">
        <w:rPr>
          <w:lang w:eastAsia="ko-KR"/>
        </w:rPr>
        <w:t>successRAR</w:t>
      </w:r>
      <w:proofErr w:type="spellEnd"/>
      <w:r w:rsidR="00822464">
        <w:rPr>
          <w:lang w:eastAsia="ko-KR"/>
        </w:rPr>
        <w:t xml:space="preserve"> for </w:t>
      </w:r>
      <w:r w:rsidR="00E62D33">
        <w:rPr>
          <w:lang w:eastAsia="ko-KR"/>
        </w:rPr>
        <w:t xml:space="preserve">efficient parsing of the </w:t>
      </w:r>
      <w:proofErr w:type="spellStart"/>
      <w:r w:rsidR="00E62D33">
        <w:rPr>
          <w:lang w:eastAsia="ko-KR"/>
        </w:rPr>
        <w:t>m</w:t>
      </w:r>
      <w:r w:rsidR="00165C6D">
        <w:rPr>
          <w:lang w:eastAsia="ko-KR"/>
        </w:rPr>
        <w:t>sgB</w:t>
      </w:r>
      <w:proofErr w:type="spellEnd"/>
      <w:r w:rsidR="00165C6D">
        <w:rPr>
          <w:lang w:eastAsia="ko-KR"/>
        </w:rPr>
        <w:t xml:space="preserve"> processing. But, as described in our companion </w:t>
      </w:r>
      <w:r w:rsidR="00165C6D" w:rsidRPr="003E64DE">
        <w:rPr>
          <w:lang w:eastAsia="ko-KR"/>
        </w:rPr>
        <w:t>contribution [1],</w:t>
      </w:r>
      <w:r w:rsidR="00165C6D">
        <w:rPr>
          <w:lang w:eastAsia="ko-KR"/>
        </w:rPr>
        <w:t xml:space="preserve"> </w:t>
      </w:r>
      <w:r w:rsidR="002C498D">
        <w:rPr>
          <w:lang w:eastAsia="ko-KR"/>
        </w:rPr>
        <w:t xml:space="preserve">when CCCH message is included in </w:t>
      </w:r>
      <w:proofErr w:type="spellStart"/>
      <w:r w:rsidR="002C498D">
        <w:rPr>
          <w:lang w:eastAsia="ko-KR"/>
        </w:rPr>
        <w:t>msgA</w:t>
      </w:r>
      <w:proofErr w:type="spellEnd"/>
      <w:r w:rsidR="00A95968">
        <w:rPr>
          <w:lang w:eastAsia="ko-KR"/>
        </w:rPr>
        <w:t>, the contention resolution</w:t>
      </w:r>
      <w:r w:rsidR="00165C6D">
        <w:rPr>
          <w:lang w:eastAsia="ko-KR"/>
        </w:rPr>
        <w:t xml:space="preserve"> </w:t>
      </w:r>
      <w:r w:rsidR="00A95968">
        <w:rPr>
          <w:lang w:eastAsia="ko-KR"/>
        </w:rPr>
        <w:t>should be</w:t>
      </w:r>
      <w:r w:rsidR="00165C6D">
        <w:rPr>
          <w:lang w:eastAsia="ko-KR"/>
        </w:rPr>
        <w:t xml:space="preserve"> </w:t>
      </w:r>
      <w:r w:rsidR="00E62D33">
        <w:rPr>
          <w:lang w:eastAsia="ko-KR"/>
        </w:rPr>
        <w:t>based on the UE CRID</w:t>
      </w:r>
      <w:r w:rsidR="00165C6D">
        <w:rPr>
          <w:lang w:eastAsia="ko-KR"/>
        </w:rPr>
        <w:t xml:space="preserve"> </w:t>
      </w:r>
      <w:r w:rsidR="00A95968">
        <w:rPr>
          <w:lang w:eastAsia="ko-KR"/>
        </w:rPr>
        <w:t>received</w:t>
      </w:r>
      <w:r w:rsidR="00165C6D">
        <w:rPr>
          <w:lang w:eastAsia="ko-KR"/>
        </w:rPr>
        <w:t xml:space="preserve"> </w:t>
      </w:r>
      <w:r w:rsidR="00A95968">
        <w:rPr>
          <w:lang w:eastAsia="ko-KR"/>
        </w:rPr>
        <w:t>in</w:t>
      </w:r>
      <w:r w:rsidR="00165C6D">
        <w:rPr>
          <w:lang w:eastAsia="ko-KR"/>
        </w:rPr>
        <w:t xml:space="preserve"> the </w:t>
      </w:r>
      <w:proofErr w:type="spellStart"/>
      <w:r w:rsidR="00165C6D">
        <w:rPr>
          <w:lang w:eastAsia="ko-KR"/>
        </w:rPr>
        <w:t>successRAR</w:t>
      </w:r>
      <w:proofErr w:type="spellEnd"/>
      <w:r w:rsidR="002C498D">
        <w:rPr>
          <w:lang w:eastAsia="ko-KR"/>
        </w:rPr>
        <w:t>, not RAPID</w:t>
      </w:r>
      <w:r w:rsidR="00E62D33">
        <w:rPr>
          <w:lang w:eastAsia="ko-KR"/>
        </w:rPr>
        <w:t xml:space="preserve">. </w:t>
      </w:r>
      <w:r w:rsidR="00165C6D">
        <w:rPr>
          <w:lang w:eastAsia="ko-KR"/>
        </w:rPr>
        <w:t>Even though</w:t>
      </w:r>
      <w:r w:rsidR="00E62D33">
        <w:rPr>
          <w:lang w:eastAsia="ko-KR"/>
        </w:rPr>
        <w:t xml:space="preserve"> the RAPID is </w:t>
      </w:r>
      <w:r>
        <w:rPr>
          <w:lang w:eastAsia="ko-KR"/>
        </w:rPr>
        <w:t>helpful for processing of</w:t>
      </w:r>
      <w:r w:rsidR="00081C29">
        <w:rPr>
          <w:lang w:eastAsia="ko-KR"/>
        </w:rPr>
        <w:t xml:space="preserve"> the </w:t>
      </w:r>
      <w:proofErr w:type="spellStart"/>
      <w:r w:rsidR="00081C29">
        <w:rPr>
          <w:lang w:eastAsia="ko-KR"/>
        </w:rPr>
        <w:t>msgB</w:t>
      </w:r>
      <w:proofErr w:type="spellEnd"/>
      <w:r w:rsidR="00E62D33">
        <w:rPr>
          <w:lang w:eastAsia="ko-KR"/>
        </w:rPr>
        <w:t xml:space="preserve">, the </w:t>
      </w:r>
      <w:proofErr w:type="spellStart"/>
      <w:r w:rsidR="00E62D33">
        <w:rPr>
          <w:lang w:eastAsia="ko-KR"/>
        </w:rPr>
        <w:t>successRAR</w:t>
      </w:r>
      <w:proofErr w:type="spellEnd"/>
      <w:r w:rsidR="00E62D33">
        <w:rPr>
          <w:lang w:eastAsia="ko-KR"/>
        </w:rPr>
        <w:t xml:space="preserve"> should</w:t>
      </w:r>
      <w:r w:rsidR="00811356">
        <w:rPr>
          <w:lang w:eastAsia="ko-KR"/>
        </w:rPr>
        <w:t xml:space="preserve"> </w:t>
      </w:r>
      <w:r w:rsidR="00E62D33">
        <w:rPr>
          <w:lang w:eastAsia="ko-KR"/>
        </w:rPr>
        <w:t>include the UE CRID for the contention resolution.</w:t>
      </w:r>
      <w:r w:rsidR="00811356">
        <w:rPr>
          <w:lang w:eastAsia="ko-KR"/>
        </w:rPr>
        <w:t xml:space="preserve"> </w:t>
      </w:r>
      <w:r w:rsidR="00B73209">
        <w:rPr>
          <w:lang w:eastAsia="ko-KR"/>
        </w:rPr>
        <w:t>T</w:t>
      </w:r>
      <w:r w:rsidR="00A95968">
        <w:rPr>
          <w:lang w:eastAsia="ko-KR"/>
        </w:rPr>
        <w:t xml:space="preserve">he RAPID in the </w:t>
      </w:r>
      <w:proofErr w:type="spellStart"/>
      <w:r w:rsidR="00A95968">
        <w:rPr>
          <w:lang w:eastAsia="ko-KR"/>
        </w:rPr>
        <w:t>successRAR</w:t>
      </w:r>
      <w:proofErr w:type="spellEnd"/>
      <w:r w:rsidR="002C498D">
        <w:rPr>
          <w:lang w:eastAsia="ko-KR"/>
        </w:rPr>
        <w:t xml:space="preserve"> just leads to signalling overhead of </w:t>
      </w:r>
      <w:proofErr w:type="spellStart"/>
      <w:r w:rsidR="002C498D">
        <w:rPr>
          <w:lang w:eastAsia="ko-KR"/>
        </w:rPr>
        <w:t>msgB</w:t>
      </w:r>
      <w:proofErr w:type="spellEnd"/>
      <w:r w:rsidR="002C498D">
        <w:rPr>
          <w:lang w:eastAsia="ko-KR"/>
        </w:rPr>
        <w:t xml:space="preserve">. </w:t>
      </w:r>
      <w:r w:rsidR="00B73209">
        <w:rPr>
          <w:lang w:eastAsia="ko-KR"/>
        </w:rPr>
        <w:t>From this point of view</w:t>
      </w:r>
      <w:r w:rsidR="008E5DD4">
        <w:rPr>
          <w:lang w:eastAsia="ko-KR"/>
        </w:rPr>
        <w:t xml:space="preserve">, </w:t>
      </w:r>
      <w:r w:rsidR="00A95968">
        <w:rPr>
          <w:lang w:eastAsia="ko-KR"/>
        </w:rPr>
        <w:t>if we want to</w:t>
      </w:r>
      <w:r w:rsidR="002C498D">
        <w:rPr>
          <w:lang w:eastAsia="ko-KR"/>
        </w:rPr>
        <w:t xml:space="preserve"> reduc</w:t>
      </w:r>
      <w:r w:rsidR="00A95968">
        <w:rPr>
          <w:lang w:eastAsia="ko-KR"/>
        </w:rPr>
        <w:t>e</w:t>
      </w:r>
      <w:r>
        <w:rPr>
          <w:lang w:eastAsia="ko-KR"/>
        </w:rPr>
        <w:t xml:space="preserve"> </w:t>
      </w:r>
      <w:r w:rsidR="00EF37BF">
        <w:rPr>
          <w:lang w:eastAsia="ko-KR"/>
        </w:rPr>
        <w:t>t</w:t>
      </w:r>
      <w:r w:rsidR="00EF37BF" w:rsidRPr="00EF37BF">
        <w:rPr>
          <w:lang w:eastAsia="ko-KR"/>
        </w:rPr>
        <w:t xml:space="preserve">he complexity of </w:t>
      </w:r>
      <w:r w:rsidR="002C498D">
        <w:rPr>
          <w:lang w:eastAsia="ko-KR"/>
        </w:rPr>
        <w:t xml:space="preserve">a </w:t>
      </w:r>
      <w:r w:rsidR="00EF37BF" w:rsidRPr="00EF37BF">
        <w:rPr>
          <w:lang w:eastAsia="ko-KR"/>
        </w:rPr>
        <w:t>UE</w:t>
      </w:r>
      <w:r w:rsidR="00A95968">
        <w:rPr>
          <w:lang w:eastAsia="ko-KR"/>
        </w:rPr>
        <w:t xml:space="preserve"> in terms of the </w:t>
      </w:r>
      <w:proofErr w:type="spellStart"/>
      <w:r w:rsidR="00A95968">
        <w:rPr>
          <w:lang w:eastAsia="ko-KR"/>
        </w:rPr>
        <w:t>msgB</w:t>
      </w:r>
      <w:proofErr w:type="spellEnd"/>
      <w:r w:rsidR="00A95968">
        <w:rPr>
          <w:lang w:eastAsia="ko-KR"/>
        </w:rPr>
        <w:t xml:space="preserve"> processing</w:t>
      </w:r>
      <w:r w:rsidR="002C498D">
        <w:rPr>
          <w:lang w:eastAsia="ko-KR"/>
        </w:rPr>
        <w:t>,</w:t>
      </w:r>
      <w:r w:rsidR="00EF37BF" w:rsidRPr="00EF37BF">
        <w:rPr>
          <w:lang w:eastAsia="ko-KR"/>
        </w:rPr>
        <w:t xml:space="preserve"> </w:t>
      </w:r>
      <w:r w:rsidR="00EF37BF">
        <w:rPr>
          <w:lang w:eastAsia="ko-KR"/>
        </w:rPr>
        <w:t>separating</w:t>
      </w:r>
      <w:r w:rsidR="00EF37BF" w:rsidRPr="00EF37BF">
        <w:rPr>
          <w:lang w:eastAsia="ko-KR"/>
        </w:rPr>
        <w:t xml:space="preserve"> </w:t>
      </w:r>
      <w:proofErr w:type="spellStart"/>
      <w:r w:rsidR="00EF37BF" w:rsidRPr="00EF37BF">
        <w:rPr>
          <w:lang w:eastAsia="ko-KR"/>
        </w:rPr>
        <w:t>fal</w:t>
      </w:r>
      <w:r w:rsidR="00EF37BF">
        <w:rPr>
          <w:lang w:eastAsia="ko-KR"/>
        </w:rPr>
        <w:t>lback</w:t>
      </w:r>
      <w:r w:rsidR="00EF37BF" w:rsidRPr="00EF37BF">
        <w:rPr>
          <w:lang w:eastAsia="ko-KR"/>
        </w:rPr>
        <w:t>RAR</w:t>
      </w:r>
      <w:proofErr w:type="spellEnd"/>
      <w:r w:rsidR="00EF37BF" w:rsidRPr="00EF37BF">
        <w:rPr>
          <w:lang w:eastAsia="ko-KR"/>
        </w:rPr>
        <w:t xml:space="preserve"> and </w:t>
      </w:r>
      <w:proofErr w:type="spellStart"/>
      <w:r w:rsidR="00EF37BF" w:rsidRPr="00EF37BF">
        <w:rPr>
          <w:lang w:eastAsia="ko-KR"/>
        </w:rPr>
        <w:t>successRAR</w:t>
      </w:r>
      <w:proofErr w:type="spellEnd"/>
      <w:r w:rsidR="00EF37BF" w:rsidRPr="00EF37BF">
        <w:rPr>
          <w:lang w:eastAsia="ko-KR"/>
        </w:rPr>
        <w:t xml:space="preserve"> into different MAC PDUs </w:t>
      </w:r>
      <w:r w:rsidR="002C498D">
        <w:rPr>
          <w:lang w:eastAsia="ko-KR"/>
        </w:rPr>
        <w:t>is more beneficial than</w:t>
      </w:r>
      <w:r w:rsidR="00EF37BF" w:rsidRPr="00EF37BF">
        <w:rPr>
          <w:lang w:eastAsia="ko-KR"/>
        </w:rPr>
        <w:t xml:space="preserve"> in</w:t>
      </w:r>
      <w:r w:rsidR="00EF37BF">
        <w:rPr>
          <w:lang w:eastAsia="ko-KR"/>
        </w:rPr>
        <w:t xml:space="preserve">cluding the RAPID in </w:t>
      </w:r>
      <w:proofErr w:type="spellStart"/>
      <w:r w:rsidR="00EF37BF">
        <w:rPr>
          <w:lang w:eastAsia="ko-KR"/>
        </w:rPr>
        <w:t>successRAR</w:t>
      </w:r>
      <w:proofErr w:type="spellEnd"/>
      <w:r w:rsidR="002C498D">
        <w:rPr>
          <w:lang w:eastAsia="ko-KR"/>
        </w:rPr>
        <w:t>.</w:t>
      </w:r>
      <w:r w:rsidR="00A95968" w:rsidRPr="00A95968">
        <w:t xml:space="preserve"> </w:t>
      </w:r>
      <w:r w:rsidR="00B73209">
        <w:t xml:space="preserve">It requires the different RNTI for the two RARs but </w:t>
      </w:r>
      <w:r w:rsidR="00B73209" w:rsidRPr="00A95968">
        <w:rPr>
          <w:lang w:eastAsia="ko-KR"/>
        </w:rPr>
        <w:t>it is not a big burden for the UE</w:t>
      </w:r>
      <w:r w:rsidR="00B73209">
        <w:t xml:space="preserve"> as</w:t>
      </w:r>
      <w:r w:rsidR="00A95968" w:rsidRPr="00A95968">
        <w:rPr>
          <w:lang w:eastAsia="ko-KR"/>
        </w:rPr>
        <w:t xml:space="preserve"> the curren</w:t>
      </w:r>
      <w:r w:rsidR="00B73209">
        <w:rPr>
          <w:lang w:eastAsia="ko-KR"/>
        </w:rPr>
        <w:t>t UEs of RRC_CONNECTED monitor/</w:t>
      </w:r>
      <w:r w:rsidR="00A95968" w:rsidRPr="00A95968">
        <w:rPr>
          <w:lang w:eastAsia="ko-KR"/>
        </w:rPr>
        <w:t>decode the PDCCH by several RNTIs</w:t>
      </w:r>
      <w:r w:rsidR="00A95968">
        <w:t xml:space="preserve">, </w:t>
      </w:r>
      <w:proofErr w:type="spellStart"/>
      <w:r w:rsidR="00A95968">
        <w:t>e</w:t>
      </w:r>
      <w:proofErr w:type="gramStart"/>
      <w:r w:rsidR="00A95968">
        <w:t>,g</w:t>
      </w:r>
      <w:proofErr w:type="spellEnd"/>
      <w:proofErr w:type="gramEnd"/>
      <w:r w:rsidR="00A95968">
        <w:t xml:space="preserve">, </w:t>
      </w:r>
      <w:r w:rsidR="00A95968" w:rsidRPr="00D03DE3">
        <w:rPr>
          <w:i/>
        </w:rPr>
        <w:t xml:space="preserve">C-RNTI, CS-RNTI, SI-RNTI, </w:t>
      </w:r>
      <w:r w:rsidR="00A95968">
        <w:rPr>
          <w:i/>
        </w:rPr>
        <w:t xml:space="preserve">and </w:t>
      </w:r>
      <w:r w:rsidR="00A95968" w:rsidRPr="00D03DE3">
        <w:rPr>
          <w:i/>
        </w:rPr>
        <w:t>P-RNTI</w:t>
      </w:r>
      <w:r w:rsidR="00A95968" w:rsidRPr="00A95968">
        <w:rPr>
          <w:lang w:eastAsia="ko-KR"/>
        </w:rPr>
        <w:t>.</w:t>
      </w:r>
    </w:p>
    <w:p w14:paraId="4E6E6A5E" w14:textId="7E23D85A" w:rsidR="002C498D" w:rsidRDefault="002C498D" w:rsidP="002C498D">
      <w:pPr>
        <w:tabs>
          <w:tab w:val="left" w:pos="3686"/>
        </w:tabs>
        <w:rPr>
          <w:b/>
          <w:lang w:eastAsia="ko-KR"/>
        </w:rPr>
      </w:pPr>
      <w:r w:rsidRPr="00081C29">
        <w:rPr>
          <w:b/>
          <w:lang w:eastAsia="ko-KR"/>
        </w:rPr>
        <w:t xml:space="preserve">Observation 1. The complexity of </w:t>
      </w:r>
      <w:r>
        <w:rPr>
          <w:b/>
          <w:lang w:eastAsia="ko-KR"/>
        </w:rPr>
        <w:t xml:space="preserve">a </w:t>
      </w:r>
      <w:r w:rsidRPr="00081C29">
        <w:rPr>
          <w:b/>
          <w:lang w:eastAsia="ko-KR"/>
        </w:rPr>
        <w:t xml:space="preserve">UE can </w:t>
      </w:r>
      <w:r>
        <w:rPr>
          <w:b/>
          <w:lang w:eastAsia="ko-KR"/>
        </w:rPr>
        <w:t xml:space="preserve">be </w:t>
      </w:r>
      <w:r w:rsidRPr="00081C29">
        <w:rPr>
          <w:b/>
          <w:lang w:eastAsia="ko-KR"/>
        </w:rPr>
        <w:t>reduce</w:t>
      </w:r>
      <w:r>
        <w:rPr>
          <w:b/>
          <w:lang w:eastAsia="ko-KR"/>
        </w:rPr>
        <w:t>d</w:t>
      </w:r>
      <w:r w:rsidRPr="00081C29">
        <w:rPr>
          <w:b/>
          <w:lang w:eastAsia="ko-KR"/>
        </w:rPr>
        <w:t xml:space="preserve"> by</w:t>
      </w:r>
      <w:r>
        <w:rPr>
          <w:b/>
          <w:lang w:eastAsia="ko-KR"/>
        </w:rPr>
        <w:t xml:space="preserve"> separating </w:t>
      </w:r>
      <w:proofErr w:type="spellStart"/>
      <w:r>
        <w:rPr>
          <w:b/>
          <w:lang w:eastAsia="ko-KR"/>
        </w:rPr>
        <w:t>successRAR</w:t>
      </w:r>
      <w:proofErr w:type="spellEnd"/>
      <w:r>
        <w:rPr>
          <w:b/>
          <w:lang w:eastAsia="ko-KR"/>
        </w:rPr>
        <w:t xml:space="preserve"> and</w:t>
      </w:r>
      <w:r w:rsidRPr="00081C29">
        <w:rPr>
          <w:b/>
          <w:lang w:eastAsia="ko-KR"/>
        </w:rPr>
        <w:t xml:space="preserve"> </w:t>
      </w:r>
      <w:proofErr w:type="spellStart"/>
      <w:r w:rsidRPr="00081C29">
        <w:rPr>
          <w:b/>
          <w:lang w:eastAsia="ko-KR"/>
        </w:rPr>
        <w:t>fallbackRA</w:t>
      </w:r>
      <w:r w:rsidR="005A7B8D">
        <w:rPr>
          <w:b/>
          <w:lang w:eastAsia="ko-KR"/>
        </w:rPr>
        <w:t>R</w:t>
      </w:r>
      <w:proofErr w:type="spellEnd"/>
      <w:r>
        <w:rPr>
          <w:b/>
          <w:lang w:eastAsia="ko-KR"/>
        </w:rPr>
        <w:t xml:space="preserve"> into different MAC PDUs</w:t>
      </w:r>
      <w:r w:rsidRPr="00081C29">
        <w:rPr>
          <w:b/>
          <w:lang w:eastAsia="ko-KR"/>
        </w:rPr>
        <w:t xml:space="preserve"> rather than including RAPID in </w:t>
      </w:r>
      <w:proofErr w:type="spellStart"/>
      <w:r w:rsidRPr="00081C29">
        <w:rPr>
          <w:b/>
          <w:lang w:eastAsia="ko-KR"/>
        </w:rPr>
        <w:t>successRAR</w:t>
      </w:r>
      <w:proofErr w:type="spellEnd"/>
      <w:r w:rsidRPr="00081C29">
        <w:rPr>
          <w:b/>
          <w:lang w:eastAsia="ko-KR"/>
        </w:rPr>
        <w:t>.</w:t>
      </w:r>
      <w:r>
        <w:rPr>
          <w:b/>
          <w:lang w:eastAsia="ko-KR"/>
        </w:rPr>
        <w:t xml:space="preserve"> </w:t>
      </w:r>
    </w:p>
    <w:p w14:paraId="0BAF2364" w14:textId="47FCCAC7" w:rsidR="00837351" w:rsidRPr="00837351" w:rsidRDefault="002C498D" w:rsidP="000E42DA">
      <w:pPr>
        <w:tabs>
          <w:tab w:val="left" w:pos="3686"/>
        </w:tabs>
        <w:rPr>
          <w:lang w:eastAsia="ko-KR"/>
        </w:rPr>
      </w:pPr>
      <w:r>
        <w:rPr>
          <w:lang w:eastAsia="ko-KR"/>
        </w:rPr>
        <w:t>Therefore</w:t>
      </w:r>
      <w:r w:rsidR="00837351" w:rsidRPr="00837351">
        <w:rPr>
          <w:lang w:eastAsia="ko-KR"/>
        </w:rPr>
        <w:t xml:space="preserve">, </w:t>
      </w:r>
      <w:r w:rsidR="00837351">
        <w:rPr>
          <w:lang w:eastAsia="ko-KR"/>
        </w:rPr>
        <w:t>we propose</w:t>
      </w:r>
      <w:r w:rsidR="00837351" w:rsidRPr="00837351">
        <w:rPr>
          <w:lang w:eastAsia="ko-KR"/>
        </w:rPr>
        <w:t xml:space="preserve"> </w:t>
      </w:r>
      <w:r w:rsidR="00A95968">
        <w:rPr>
          <w:lang w:eastAsia="ko-KR"/>
        </w:rPr>
        <w:t>NOT</w:t>
      </w:r>
      <w:r w:rsidR="00837351">
        <w:rPr>
          <w:lang w:eastAsia="ko-KR"/>
        </w:rPr>
        <w:t xml:space="preserve"> to contain the RAPID in the </w:t>
      </w:r>
      <w:proofErr w:type="spellStart"/>
      <w:r w:rsidR="00837351">
        <w:rPr>
          <w:lang w:eastAsia="ko-KR"/>
        </w:rPr>
        <w:t>successRAR</w:t>
      </w:r>
      <w:proofErr w:type="spellEnd"/>
      <w:r w:rsidR="00837351">
        <w:rPr>
          <w:lang w:eastAsia="ko-KR"/>
        </w:rPr>
        <w:t xml:space="preserve">. </w:t>
      </w:r>
    </w:p>
    <w:p w14:paraId="21EE9712" w14:textId="218430CA" w:rsidR="00E62D33" w:rsidRDefault="00165C6D" w:rsidP="000E42DA">
      <w:pPr>
        <w:tabs>
          <w:tab w:val="left" w:pos="3686"/>
        </w:tabs>
        <w:rPr>
          <w:b/>
          <w:lang w:eastAsia="ko-KR"/>
        </w:rPr>
      </w:pPr>
      <w:r>
        <w:rPr>
          <w:b/>
          <w:lang w:eastAsia="ko-KR"/>
        </w:rPr>
        <w:t>Proposal 1</w:t>
      </w:r>
      <w:r w:rsidR="00E62D33">
        <w:rPr>
          <w:b/>
          <w:lang w:eastAsia="ko-KR"/>
        </w:rPr>
        <w:t xml:space="preserve">. No need to contain RAPID in </w:t>
      </w:r>
      <w:proofErr w:type="spellStart"/>
      <w:r w:rsidR="00E62D33">
        <w:rPr>
          <w:b/>
          <w:lang w:eastAsia="ko-KR"/>
        </w:rPr>
        <w:t>successRAR</w:t>
      </w:r>
      <w:proofErr w:type="spellEnd"/>
      <w:r w:rsidR="00E62D33">
        <w:rPr>
          <w:b/>
          <w:lang w:eastAsia="ko-KR"/>
        </w:rPr>
        <w:t xml:space="preserve">. </w:t>
      </w:r>
    </w:p>
    <w:p w14:paraId="1512F2E0" w14:textId="30321B5A" w:rsidR="001D78AD" w:rsidRDefault="00837351" w:rsidP="000E42DA">
      <w:pPr>
        <w:tabs>
          <w:tab w:val="left" w:pos="3686"/>
        </w:tabs>
        <w:rPr>
          <w:lang w:eastAsia="ko-KR"/>
        </w:rPr>
      </w:pPr>
      <w:r>
        <w:rPr>
          <w:lang w:eastAsia="ko-KR"/>
        </w:rPr>
        <w:t>For the UL grant</w:t>
      </w:r>
      <w:r w:rsidR="00811356">
        <w:rPr>
          <w:rFonts w:hint="eastAsia"/>
          <w:lang w:eastAsia="ko-KR"/>
        </w:rPr>
        <w:t>,</w:t>
      </w:r>
      <w:r w:rsidR="00811356">
        <w:rPr>
          <w:lang w:eastAsia="ko-KR"/>
        </w:rPr>
        <w:t xml:space="preserve"> </w:t>
      </w:r>
      <w:r w:rsidR="00D55FE6">
        <w:rPr>
          <w:lang w:eastAsia="ko-KR"/>
        </w:rPr>
        <w:t>several companies think that it</w:t>
      </w:r>
      <w:r w:rsidR="00081C29">
        <w:rPr>
          <w:lang w:eastAsia="ko-KR"/>
        </w:rPr>
        <w:t xml:space="preserve"> </w:t>
      </w:r>
      <w:r w:rsidR="00811356">
        <w:rPr>
          <w:rFonts w:hint="eastAsia"/>
          <w:lang w:eastAsia="ko-KR"/>
        </w:rPr>
        <w:t xml:space="preserve">may </w:t>
      </w:r>
      <w:r>
        <w:rPr>
          <w:lang w:eastAsia="ko-KR"/>
        </w:rPr>
        <w:t>be necessary</w:t>
      </w:r>
      <w:r w:rsidR="00811356">
        <w:rPr>
          <w:rFonts w:hint="eastAsia"/>
          <w:lang w:eastAsia="ko-KR"/>
        </w:rPr>
        <w:t xml:space="preserve"> </w:t>
      </w:r>
      <w:r w:rsidR="00811356">
        <w:rPr>
          <w:lang w:eastAsia="ko-KR"/>
        </w:rPr>
        <w:t xml:space="preserve">to feedback the successful reception of the </w:t>
      </w:r>
      <w:proofErr w:type="spellStart"/>
      <w:r w:rsidR="00811356">
        <w:rPr>
          <w:lang w:eastAsia="ko-KR"/>
        </w:rPr>
        <w:t>successRAR</w:t>
      </w:r>
      <w:proofErr w:type="spellEnd"/>
      <w:r w:rsidR="008D470E">
        <w:rPr>
          <w:lang w:eastAsia="ko-KR"/>
        </w:rPr>
        <w:t xml:space="preserve">. At the last meeting, RAN2 decided that </w:t>
      </w:r>
      <w:proofErr w:type="spellStart"/>
      <w:r w:rsidR="008D470E">
        <w:rPr>
          <w:lang w:eastAsia="ko-KR"/>
        </w:rPr>
        <w:t>msgB</w:t>
      </w:r>
      <w:proofErr w:type="spellEnd"/>
      <w:r w:rsidR="008D470E">
        <w:rPr>
          <w:lang w:eastAsia="ko-KR"/>
        </w:rPr>
        <w:t xml:space="preserve"> for </w:t>
      </w:r>
      <w:proofErr w:type="spellStart"/>
      <w:r w:rsidR="008D470E">
        <w:rPr>
          <w:lang w:eastAsia="ko-KR"/>
        </w:rPr>
        <w:t>successRAR</w:t>
      </w:r>
      <w:proofErr w:type="spellEnd"/>
      <w:r w:rsidR="008D470E">
        <w:rPr>
          <w:lang w:eastAsia="ko-KR"/>
        </w:rPr>
        <w:t xml:space="preserve"> or </w:t>
      </w:r>
      <w:proofErr w:type="spellStart"/>
      <w:r w:rsidR="008D470E">
        <w:rPr>
          <w:lang w:eastAsia="ko-KR"/>
        </w:rPr>
        <w:t>fallbackRAR</w:t>
      </w:r>
      <w:proofErr w:type="spellEnd"/>
      <w:r w:rsidR="008D470E">
        <w:rPr>
          <w:lang w:eastAsia="ko-KR"/>
        </w:rPr>
        <w:t xml:space="preserve"> can multiplex for multiple UEs.</w:t>
      </w:r>
      <w:r w:rsidR="00045BB4">
        <w:rPr>
          <w:lang w:eastAsia="ko-KR"/>
        </w:rPr>
        <w:t xml:space="preserve"> Although it is still FFS if we can multiplex SRB RRC messages of multiple UEs, the early contention resolution is possible</w:t>
      </w:r>
      <w:r w:rsidR="00A95968">
        <w:rPr>
          <w:lang w:eastAsia="ko-KR"/>
        </w:rPr>
        <w:t xml:space="preserve"> without the SRB RRC message</w:t>
      </w:r>
      <w:r w:rsidR="00045BB4">
        <w:rPr>
          <w:lang w:eastAsia="ko-KR"/>
        </w:rPr>
        <w:t xml:space="preserve">. </w:t>
      </w:r>
      <w:r w:rsidR="001D78AD">
        <w:rPr>
          <w:lang w:eastAsia="ko-KR"/>
        </w:rPr>
        <w:t xml:space="preserve">If </w:t>
      </w:r>
      <w:proofErr w:type="spellStart"/>
      <w:r w:rsidR="001D78AD">
        <w:rPr>
          <w:lang w:eastAsia="ko-KR"/>
        </w:rPr>
        <w:t>successRARs</w:t>
      </w:r>
      <w:proofErr w:type="spellEnd"/>
      <w:r w:rsidR="001D78AD" w:rsidRPr="00837351">
        <w:rPr>
          <w:lang w:eastAsia="ko-KR"/>
        </w:rPr>
        <w:t xml:space="preserve"> </w:t>
      </w:r>
      <w:r w:rsidR="001D78AD">
        <w:rPr>
          <w:lang w:eastAsia="ko-KR"/>
        </w:rPr>
        <w:t>for multiple UEs are multiplexed into one MAC PDU similar to the RAR in the 4-step RACH, i</w:t>
      </w:r>
      <w:r w:rsidR="00D55FE6">
        <w:rPr>
          <w:lang w:eastAsia="ko-KR"/>
        </w:rPr>
        <w:t xml:space="preserve">t seems difficult to apply HARQ to each </w:t>
      </w:r>
      <w:proofErr w:type="spellStart"/>
      <w:r w:rsidR="00D55FE6">
        <w:rPr>
          <w:lang w:eastAsia="ko-KR"/>
        </w:rPr>
        <w:t>successRAR</w:t>
      </w:r>
      <w:proofErr w:type="spellEnd"/>
      <w:r w:rsidR="00D55FE6">
        <w:rPr>
          <w:lang w:eastAsia="ko-KR"/>
        </w:rPr>
        <w:t>.</w:t>
      </w:r>
      <w:r w:rsidR="000F7C48">
        <w:rPr>
          <w:lang w:eastAsia="ko-KR"/>
        </w:rPr>
        <w:t xml:space="preserve"> </w:t>
      </w:r>
      <w:r w:rsidR="00B91CC4">
        <w:rPr>
          <w:lang w:eastAsia="ko-KR"/>
        </w:rPr>
        <w:t>A</w:t>
      </w:r>
      <w:r w:rsidR="000F7C48">
        <w:rPr>
          <w:lang w:eastAsia="ko-KR"/>
        </w:rPr>
        <w:t xml:space="preserve">lthough the UL grant is transmitted in </w:t>
      </w:r>
      <w:r w:rsidR="00A95968">
        <w:rPr>
          <w:lang w:eastAsia="ko-KR"/>
        </w:rPr>
        <w:t xml:space="preserve">each </w:t>
      </w:r>
      <w:proofErr w:type="spellStart"/>
      <w:r w:rsidR="000F7C48">
        <w:rPr>
          <w:lang w:eastAsia="ko-KR"/>
        </w:rPr>
        <w:t>successRAR</w:t>
      </w:r>
      <w:proofErr w:type="spellEnd"/>
      <w:r w:rsidR="000F7C48">
        <w:rPr>
          <w:lang w:eastAsia="ko-KR"/>
        </w:rPr>
        <w:t xml:space="preserve">, it may be </w:t>
      </w:r>
      <w:r w:rsidR="00A95968">
        <w:rPr>
          <w:lang w:eastAsia="ko-KR"/>
        </w:rPr>
        <w:t xml:space="preserve">just </w:t>
      </w:r>
      <w:r w:rsidR="000F7C48">
        <w:rPr>
          <w:lang w:eastAsia="ko-KR"/>
        </w:rPr>
        <w:t xml:space="preserve">used to feedback the ACK for the </w:t>
      </w:r>
      <w:proofErr w:type="spellStart"/>
      <w:r w:rsidR="000F7C48">
        <w:rPr>
          <w:lang w:eastAsia="ko-KR"/>
        </w:rPr>
        <w:t>successRAR</w:t>
      </w:r>
      <w:proofErr w:type="spellEnd"/>
      <w:r w:rsidR="000F7C48">
        <w:rPr>
          <w:lang w:eastAsia="ko-KR"/>
        </w:rPr>
        <w:t>. I</w:t>
      </w:r>
      <w:r w:rsidR="00D55FE6">
        <w:rPr>
          <w:lang w:eastAsia="ko-KR"/>
        </w:rPr>
        <w:t xml:space="preserve">f the UE unsuccessfully receives the </w:t>
      </w:r>
      <w:proofErr w:type="spellStart"/>
      <w:r w:rsidR="00D55FE6">
        <w:rPr>
          <w:lang w:eastAsia="ko-KR"/>
        </w:rPr>
        <w:t>successRAR</w:t>
      </w:r>
      <w:proofErr w:type="spellEnd"/>
      <w:r w:rsidR="00D55FE6">
        <w:rPr>
          <w:lang w:eastAsia="ko-KR"/>
        </w:rPr>
        <w:t xml:space="preserve"> within </w:t>
      </w:r>
      <w:r w:rsidR="00A95968">
        <w:rPr>
          <w:lang w:eastAsia="ko-KR"/>
        </w:rPr>
        <w:t>the response</w:t>
      </w:r>
      <w:r w:rsidR="00D55FE6">
        <w:rPr>
          <w:lang w:eastAsia="ko-KR"/>
        </w:rPr>
        <w:t xml:space="preserve"> window, the UE will</w:t>
      </w:r>
      <w:r w:rsidR="000F7C48">
        <w:rPr>
          <w:lang w:eastAsia="ko-KR"/>
        </w:rPr>
        <w:t xml:space="preserve"> </w:t>
      </w:r>
      <w:r w:rsidR="00D55FE6">
        <w:rPr>
          <w:lang w:eastAsia="ko-KR"/>
        </w:rPr>
        <w:t xml:space="preserve">retransmit the </w:t>
      </w:r>
      <w:proofErr w:type="spellStart"/>
      <w:r w:rsidR="00D55FE6">
        <w:rPr>
          <w:lang w:eastAsia="ko-KR"/>
        </w:rPr>
        <w:t>msgA</w:t>
      </w:r>
      <w:proofErr w:type="spellEnd"/>
      <w:r w:rsidR="00A95968">
        <w:rPr>
          <w:lang w:eastAsia="ko-KR"/>
        </w:rPr>
        <w:t xml:space="preserve"> after the window expires</w:t>
      </w:r>
      <w:r w:rsidR="00D55FE6">
        <w:rPr>
          <w:lang w:eastAsia="ko-KR"/>
        </w:rPr>
        <w:t>.</w:t>
      </w:r>
      <w:r w:rsidR="00B73209">
        <w:rPr>
          <w:lang w:eastAsia="ko-KR"/>
        </w:rPr>
        <w:t xml:space="preserve"> T</w:t>
      </w:r>
      <w:r w:rsidR="00D55FE6">
        <w:rPr>
          <w:lang w:eastAsia="ko-KR"/>
        </w:rPr>
        <w:t xml:space="preserve">here is </w:t>
      </w:r>
      <w:r w:rsidR="004E31F9">
        <w:rPr>
          <w:lang w:eastAsia="ko-KR"/>
        </w:rPr>
        <w:t>nothing broken in UE operation</w:t>
      </w:r>
      <w:r w:rsidR="00B73209">
        <w:rPr>
          <w:lang w:eastAsia="ko-KR"/>
        </w:rPr>
        <w:t xml:space="preserve"> even if the network does not retransmit the </w:t>
      </w:r>
      <w:proofErr w:type="spellStart"/>
      <w:r w:rsidR="00B73209">
        <w:rPr>
          <w:lang w:eastAsia="ko-KR"/>
        </w:rPr>
        <w:t>successRAR</w:t>
      </w:r>
      <w:proofErr w:type="spellEnd"/>
      <w:r w:rsidR="004E31F9">
        <w:rPr>
          <w:lang w:eastAsia="ko-KR"/>
        </w:rPr>
        <w:t>.</w:t>
      </w:r>
    </w:p>
    <w:p w14:paraId="0CB65DA4" w14:textId="7E4EA5AE" w:rsidR="001D78AD" w:rsidRDefault="001D78AD" w:rsidP="001D78AD">
      <w:pPr>
        <w:tabs>
          <w:tab w:val="left" w:pos="3686"/>
        </w:tabs>
        <w:rPr>
          <w:b/>
          <w:lang w:eastAsia="ko-KR"/>
        </w:rPr>
      </w:pPr>
      <w:r w:rsidRPr="00D55FE6">
        <w:rPr>
          <w:b/>
          <w:lang w:eastAsia="ko-KR"/>
        </w:rPr>
        <w:t xml:space="preserve">Observation 2. UE </w:t>
      </w:r>
      <w:r>
        <w:rPr>
          <w:b/>
          <w:lang w:eastAsia="ko-KR"/>
        </w:rPr>
        <w:t xml:space="preserve">will </w:t>
      </w:r>
      <w:r w:rsidRPr="00D55FE6">
        <w:rPr>
          <w:b/>
          <w:lang w:eastAsia="ko-KR"/>
        </w:rPr>
        <w:t xml:space="preserve">retransmit </w:t>
      </w:r>
      <w:proofErr w:type="spellStart"/>
      <w:r w:rsidRPr="00D55FE6">
        <w:rPr>
          <w:b/>
          <w:lang w:eastAsia="ko-KR"/>
        </w:rPr>
        <w:t>msgA</w:t>
      </w:r>
      <w:proofErr w:type="spellEnd"/>
      <w:r w:rsidRPr="00D55FE6">
        <w:rPr>
          <w:b/>
          <w:lang w:eastAsia="ko-KR"/>
        </w:rPr>
        <w:t xml:space="preserve"> if the </w:t>
      </w:r>
      <w:proofErr w:type="spellStart"/>
      <w:r w:rsidRPr="00D55FE6">
        <w:rPr>
          <w:b/>
          <w:lang w:eastAsia="ko-KR"/>
        </w:rPr>
        <w:t>successRAR</w:t>
      </w:r>
      <w:proofErr w:type="spellEnd"/>
      <w:r w:rsidRPr="00D55FE6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is </w:t>
      </w:r>
      <w:r w:rsidRPr="00D55FE6">
        <w:rPr>
          <w:b/>
          <w:lang w:eastAsia="ko-KR"/>
        </w:rPr>
        <w:t xml:space="preserve">unsuccessfully received. </w:t>
      </w:r>
      <w:r w:rsidR="006E7A3C">
        <w:rPr>
          <w:b/>
          <w:lang w:eastAsia="ko-KR"/>
        </w:rPr>
        <w:t xml:space="preserve">If the UL grant is included in the </w:t>
      </w:r>
      <w:proofErr w:type="spellStart"/>
      <w:r w:rsidR="006E7A3C">
        <w:rPr>
          <w:b/>
          <w:lang w:eastAsia="ko-KR"/>
        </w:rPr>
        <w:t>successRAR</w:t>
      </w:r>
      <w:proofErr w:type="spellEnd"/>
      <w:r w:rsidR="006E7A3C">
        <w:rPr>
          <w:b/>
          <w:lang w:eastAsia="ko-KR"/>
        </w:rPr>
        <w:t xml:space="preserve">, it is just used </w:t>
      </w:r>
      <w:r w:rsidR="00B73209">
        <w:rPr>
          <w:b/>
          <w:lang w:eastAsia="ko-KR"/>
        </w:rPr>
        <w:t xml:space="preserve">to </w:t>
      </w:r>
      <w:proofErr w:type="spellStart"/>
      <w:r w:rsidR="00B73209">
        <w:rPr>
          <w:b/>
          <w:lang w:eastAsia="ko-KR"/>
        </w:rPr>
        <w:t>feeback</w:t>
      </w:r>
      <w:proofErr w:type="spellEnd"/>
      <w:r w:rsidR="006E7A3C">
        <w:rPr>
          <w:b/>
          <w:lang w:eastAsia="ko-KR"/>
        </w:rPr>
        <w:t xml:space="preserve"> the ACK </w:t>
      </w:r>
      <w:r w:rsidR="00B73209">
        <w:rPr>
          <w:b/>
          <w:lang w:eastAsia="ko-KR"/>
        </w:rPr>
        <w:t>for</w:t>
      </w:r>
      <w:r w:rsidR="006E7A3C">
        <w:rPr>
          <w:b/>
          <w:lang w:eastAsia="ko-KR"/>
        </w:rPr>
        <w:t xml:space="preserve"> the </w:t>
      </w:r>
      <w:proofErr w:type="spellStart"/>
      <w:r w:rsidR="006E7A3C">
        <w:rPr>
          <w:b/>
          <w:lang w:eastAsia="ko-KR"/>
        </w:rPr>
        <w:t>successRAR</w:t>
      </w:r>
      <w:proofErr w:type="spellEnd"/>
      <w:r w:rsidR="006E7A3C">
        <w:rPr>
          <w:b/>
          <w:lang w:eastAsia="ko-KR"/>
        </w:rPr>
        <w:t xml:space="preserve">. </w:t>
      </w:r>
    </w:p>
    <w:p w14:paraId="764FDBD5" w14:textId="2A36EF0F" w:rsidR="000F7C48" w:rsidRDefault="00D55FE6" w:rsidP="000E42DA">
      <w:pPr>
        <w:tabs>
          <w:tab w:val="left" w:pos="3686"/>
        </w:tabs>
        <w:rPr>
          <w:lang w:eastAsia="ko-KR"/>
        </w:rPr>
      </w:pPr>
      <w:r>
        <w:rPr>
          <w:lang w:eastAsia="ko-KR"/>
        </w:rPr>
        <w:t xml:space="preserve">If the </w:t>
      </w:r>
      <w:proofErr w:type="spellStart"/>
      <w:r>
        <w:rPr>
          <w:lang w:eastAsia="ko-KR"/>
        </w:rPr>
        <w:t>successRAR</w:t>
      </w:r>
      <w:r w:rsidR="001D78AD">
        <w:rPr>
          <w:lang w:eastAsia="ko-KR"/>
        </w:rPr>
        <w:t>s</w:t>
      </w:r>
      <w:proofErr w:type="spellEnd"/>
      <w:r>
        <w:rPr>
          <w:lang w:eastAsia="ko-KR"/>
        </w:rPr>
        <w:t xml:space="preserve"> without SRB RRC message</w:t>
      </w:r>
      <w:r w:rsidR="001D78AD">
        <w:rPr>
          <w:lang w:eastAsia="ko-KR"/>
        </w:rPr>
        <w:t xml:space="preserve"> are multiplexed for multiple</w:t>
      </w:r>
      <w:r>
        <w:rPr>
          <w:lang w:eastAsia="ko-KR"/>
        </w:rPr>
        <w:t xml:space="preserve"> UE</w:t>
      </w:r>
      <w:r w:rsidR="001D78AD">
        <w:rPr>
          <w:lang w:eastAsia="ko-KR"/>
        </w:rPr>
        <w:t>s</w:t>
      </w:r>
      <w:r>
        <w:rPr>
          <w:lang w:eastAsia="ko-KR"/>
        </w:rPr>
        <w:t xml:space="preserve">, the network </w:t>
      </w:r>
      <w:r w:rsidR="001D78AD">
        <w:rPr>
          <w:lang w:eastAsia="ko-KR"/>
        </w:rPr>
        <w:t>will</w:t>
      </w:r>
      <w:r>
        <w:rPr>
          <w:lang w:eastAsia="ko-KR"/>
        </w:rPr>
        <w:t xml:space="preserve"> transmit the SRB RRC message </w:t>
      </w:r>
      <w:r w:rsidR="001D78AD">
        <w:rPr>
          <w:lang w:eastAsia="ko-KR"/>
        </w:rPr>
        <w:t>using</w:t>
      </w:r>
      <w:r>
        <w:rPr>
          <w:lang w:eastAsia="ko-KR"/>
        </w:rPr>
        <w:t xml:space="preserve"> the C-RNTI </w:t>
      </w:r>
      <w:r w:rsidR="001D78AD">
        <w:rPr>
          <w:lang w:eastAsia="ko-KR"/>
        </w:rPr>
        <w:t>included</w:t>
      </w:r>
      <w:r>
        <w:rPr>
          <w:lang w:eastAsia="ko-KR"/>
        </w:rPr>
        <w:t xml:space="preserve"> in </w:t>
      </w:r>
      <w:r w:rsidR="000F7C48">
        <w:rPr>
          <w:lang w:eastAsia="ko-KR"/>
        </w:rPr>
        <w:t>the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successRAR</w:t>
      </w:r>
      <w:proofErr w:type="spellEnd"/>
      <w:r w:rsidR="001D78AD">
        <w:rPr>
          <w:lang w:eastAsia="ko-KR"/>
        </w:rPr>
        <w:t xml:space="preserve">. </w:t>
      </w:r>
      <w:r w:rsidR="006E7A3C">
        <w:rPr>
          <w:lang w:eastAsia="ko-KR"/>
        </w:rPr>
        <w:t>When</w:t>
      </w:r>
      <w:r w:rsidR="001D78AD">
        <w:rPr>
          <w:lang w:eastAsia="ko-KR"/>
        </w:rPr>
        <w:t xml:space="preserve"> </w:t>
      </w:r>
      <w:r>
        <w:rPr>
          <w:lang w:eastAsia="ko-KR"/>
        </w:rPr>
        <w:t>the UE</w:t>
      </w:r>
      <w:r w:rsidR="000F7C48">
        <w:rPr>
          <w:lang w:eastAsia="ko-KR"/>
        </w:rPr>
        <w:t xml:space="preserve"> receiv</w:t>
      </w:r>
      <w:r w:rsidR="006E7A3C">
        <w:rPr>
          <w:lang w:eastAsia="ko-KR"/>
        </w:rPr>
        <w:t>es</w:t>
      </w:r>
      <w:r w:rsidR="000F7C48">
        <w:rPr>
          <w:lang w:eastAsia="ko-KR"/>
        </w:rPr>
        <w:t xml:space="preserve"> the SRB RRC message</w:t>
      </w:r>
      <w:r w:rsidR="00B91CC4">
        <w:rPr>
          <w:lang w:eastAsia="ko-KR"/>
        </w:rPr>
        <w:t xml:space="preserve"> addressed to the C-RNTI</w:t>
      </w:r>
      <w:r w:rsidR="006E7A3C">
        <w:rPr>
          <w:lang w:eastAsia="ko-KR"/>
        </w:rPr>
        <w:t>, it</w:t>
      </w:r>
      <w:r>
        <w:rPr>
          <w:lang w:eastAsia="ko-KR"/>
        </w:rPr>
        <w:t xml:space="preserve"> </w:t>
      </w:r>
      <w:r w:rsidR="006E7A3C">
        <w:rPr>
          <w:lang w:eastAsia="ko-KR"/>
        </w:rPr>
        <w:t>should</w:t>
      </w:r>
      <w:r>
        <w:rPr>
          <w:lang w:eastAsia="ko-KR"/>
        </w:rPr>
        <w:t xml:space="preserve"> transmit</w:t>
      </w:r>
      <w:r w:rsidR="001D78AD">
        <w:rPr>
          <w:lang w:eastAsia="ko-KR"/>
        </w:rPr>
        <w:t xml:space="preserve"> a</w:t>
      </w:r>
      <w:r>
        <w:rPr>
          <w:lang w:eastAsia="ko-KR"/>
        </w:rPr>
        <w:t xml:space="preserve"> HARQ feedback for the MAC PDU. </w:t>
      </w:r>
      <w:r w:rsidR="001D78AD">
        <w:rPr>
          <w:lang w:eastAsia="ko-KR"/>
        </w:rPr>
        <w:t>In other</w:t>
      </w:r>
      <w:r w:rsidR="00166848">
        <w:rPr>
          <w:lang w:eastAsia="ko-KR"/>
        </w:rPr>
        <w:t xml:space="preserve"> words, the UE can feedback the </w:t>
      </w:r>
      <w:r w:rsidR="008F70AC">
        <w:rPr>
          <w:lang w:eastAsia="ko-KR"/>
        </w:rPr>
        <w:t>acknowledgement</w:t>
      </w:r>
      <w:r w:rsidR="001D78AD">
        <w:rPr>
          <w:lang w:eastAsia="ko-KR"/>
        </w:rPr>
        <w:t xml:space="preserve"> for </w:t>
      </w:r>
      <w:proofErr w:type="spellStart"/>
      <w:r w:rsidR="001D78AD">
        <w:rPr>
          <w:lang w:eastAsia="ko-KR"/>
        </w:rPr>
        <w:t>successRAR</w:t>
      </w:r>
      <w:proofErr w:type="spellEnd"/>
      <w:r w:rsidR="000F7C48">
        <w:rPr>
          <w:lang w:eastAsia="ko-KR"/>
        </w:rPr>
        <w:t xml:space="preserve"> via </w:t>
      </w:r>
      <w:r w:rsidR="008F70AC">
        <w:rPr>
          <w:lang w:eastAsia="ko-KR"/>
        </w:rPr>
        <w:t xml:space="preserve">HARQ ACK/NACK of </w:t>
      </w:r>
      <w:r w:rsidR="000F7C48">
        <w:rPr>
          <w:lang w:eastAsia="ko-KR"/>
        </w:rPr>
        <w:t>the SRB RRC message</w:t>
      </w:r>
      <w:r w:rsidR="00AA4FCF">
        <w:rPr>
          <w:lang w:eastAsia="ko-KR"/>
        </w:rPr>
        <w:t>,</w:t>
      </w:r>
      <w:r w:rsidR="001D78AD">
        <w:rPr>
          <w:lang w:eastAsia="ko-KR"/>
        </w:rPr>
        <w:t xml:space="preserve"> </w:t>
      </w:r>
      <w:r w:rsidR="00AA4FCF">
        <w:rPr>
          <w:lang w:eastAsia="ko-KR"/>
        </w:rPr>
        <w:t xml:space="preserve">even </w:t>
      </w:r>
      <w:r w:rsidR="001D78AD">
        <w:rPr>
          <w:lang w:eastAsia="ko-KR"/>
        </w:rPr>
        <w:t xml:space="preserve">if the </w:t>
      </w:r>
      <w:proofErr w:type="spellStart"/>
      <w:r w:rsidR="001D78AD">
        <w:rPr>
          <w:lang w:eastAsia="ko-KR"/>
        </w:rPr>
        <w:t>successRARs</w:t>
      </w:r>
      <w:proofErr w:type="spellEnd"/>
      <w:r w:rsidR="001D78AD">
        <w:rPr>
          <w:lang w:eastAsia="ko-KR"/>
        </w:rPr>
        <w:t xml:space="preserve"> are multiplexed for multiple UEs</w:t>
      </w:r>
      <w:r w:rsidR="00AA4FCF">
        <w:rPr>
          <w:lang w:eastAsia="ko-KR"/>
        </w:rPr>
        <w:t xml:space="preserve"> and there is no </w:t>
      </w:r>
      <w:r w:rsidR="00B73209">
        <w:rPr>
          <w:lang w:eastAsia="ko-KR"/>
        </w:rPr>
        <w:t xml:space="preserve">special </w:t>
      </w:r>
      <w:r w:rsidR="00AA4FCF">
        <w:rPr>
          <w:lang w:eastAsia="ko-KR"/>
        </w:rPr>
        <w:t xml:space="preserve">feedback for the </w:t>
      </w:r>
      <w:proofErr w:type="spellStart"/>
      <w:r w:rsidR="00AA4FCF">
        <w:rPr>
          <w:lang w:eastAsia="ko-KR"/>
        </w:rPr>
        <w:t>successRAR</w:t>
      </w:r>
      <w:proofErr w:type="spellEnd"/>
      <w:r w:rsidR="001D78AD">
        <w:rPr>
          <w:lang w:eastAsia="ko-KR"/>
        </w:rPr>
        <w:t>.</w:t>
      </w:r>
      <w:r w:rsidR="00AA4FCF">
        <w:rPr>
          <w:lang w:eastAsia="ko-KR"/>
        </w:rPr>
        <w:t xml:space="preserve"> </w:t>
      </w:r>
      <w:r w:rsidR="008F70AC">
        <w:rPr>
          <w:lang w:eastAsia="ko-KR"/>
        </w:rPr>
        <w:t xml:space="preserve">In the results, it has the same effect as transmitting the ACK for the </w:t>
      </w:r>
      <w:proofErr w:type="spellStart"/>
      <w:r w:rsidR="008F70AC">
        <w:rPr>
          <w:lang w:eastAsia="ko-KR"/>
        </w:rPr>
        <w:t>successRAR</w:t>
      </w:r>
      <w:proofErr w:type="spellEnd"/>
      <w:r w:rsidR="008F70AC">
        <w:rPr>
          <w:lang w:eastAsia="ko-KR"/>
        </w:rPr>
        <w:t>.</w:t>
      </w:r>
    </w:p>
    <w:p w14:paraId="69C0FCF9" w14:textId="52D84B06" w:rsidR="00166848" w:rsidRPr="00166848" w:rsidRDefault="00166848" w:rsidP="00166848">
      <w:pPr>
        <w:tabs>
          <w:tab w:val="left" w:pos="3686"/>
        </w:tabs>
        <w:rPr>
          <w:lang w:eastAsia="ko-KR"/>
        </w:rPr>
      </w:pPr>
      <w:r>
        <w:rPr>
          <w:b/>
          <w:lang w:eastAsia="ko-KR"/>
        </w:rPr>
        <w:lastRenderedPageBreak/>
        <w:t>Observati</w:t>
      </w:r>
      <w:r w:rsidRPr="001D78AD">
        <w:rPr>
          <w:b/>
          <w:lang w:eastAsia="ko-KR"/>
        </w:rPr>
        <w:t xml:space="preserve">on 3. If the </w:t>
      </w:r>
      <w:proofErr w:type="spellStart"/>
      <w:r w:rsidRPr="001D78AD">
        <w:rPr>
          <w:b/>
          <w:lang w:eastAsia="ko-KR"/>
        </w:rPr>
        <w:t>successRARs</w:t>
      </w:r>
      <w:proofErr w:type="spellEnd"/>
      <w:r w:rsidRPr="001D78AD">
        <w:rPr>
          <w:b/>
          <w:lang w:eastAsia="ko-KR"/>
        </w:rPr>
        <w:t xml:space="preserve"> without SRB RRC message are multiplexed for multiple UEs,</w:t>
      </w:r>
      <w:r>
        <w:rPr>
          <w:b/>
          <w:lang w:eastAsia="ko-KR"/>
        </w:rPr>
        <w:t xml:space="preserve"> the UE should additionally</w:t>
      </w:r>
      <w:r w:rsidRPr="001D78AD">
        <w:rPr>
          <w:b/>
          <w:lang w:eastAsia="ko-KR"/>
        </w:rPr>
        <w:t xml:space="preserve"> receive the SRB RRC message addressed to the C-RNTI allocated in the </w:t>
      </w:r>
      <w:proofErr w:type="spellStart"/>
      <w:r w:rsidRPr="001D78AD">
        <w:rPr>
          <w:b/>
          <w:lang w:eastAsia="ko-KR"/>
        </w:rPr>
        <w:t>successRAR</w:t>
      </w:r>
      <w:proofErr w:type="spellEnd"/>
      <w:r w:rsidRPr="001D78AD">
        <w:rPr>
          <w:b/>
          <w:lang w:eastAsia="ko-KR"/>
        </w:rPr>
        <w:t xml:space="preserve"> and </w:t>
      </w:r>
      <w:r>
        <w:rPr>
          <w:b/>
          <w:lang w:eastAsia="ko-KR"/>
        </w:rPr>
        <w:t>send</w:t>
      </w:r>
      <w:r w:rsidRPr="001D78AD">
        <w:rPr>
          <w:b/>
          <w:lang w:eastAsia="ko-KR"/>
        </w:rPr>
        <w:t xml:space="preserve"> the </w:t>
      </w:r>
      <w:r>
        <w:rPr>
          <w:b/>
          <w:lang w:eastAsia="ko-KR"/>
        </w:rPr>
        <w:t>HARQ feedback</w:t>
      </w:r>
      <w:r w:rsidRPr="001D78AD">
        <w:rPr>
          <w:b/>
          <w:lang w:eastAsia="ko-KR"/>
        </w:rPr>
        <w:t xml:space="preserve"> for the SRB RRC message. </w:t>
      </w:r>
      <w:r>
        <w:rPr>
          <w:b/>
          <w:lang w:eastAsia="ko-KR"/>
        </w:rPr>
        <w:t>It</w:t>
      </w:r>
      <w:r w:rsidRPr="00166848">
        <w:rPr>
          <w:b/>
          <w:lang w:eastAsia="ko-KR"/>
        </w:rPr>
        <w:t xml:space="preserve"> has the same effect as </w:t>
      </w:r>
      <w:r w:rsidR="00AB6604">
        <w:rPr>
          <w:b/>
          <w:lang w:eastAsia="ko-KR"/>
        </w:rPr>
        <w:t>transmitting</w:t>
      </w:r>
      <w:r w:rsidRPr="00166848">
        <w:rPr>
          <w:b/>
          <w:lang w:eastAsia="ko-KR"/>
        </w:rPr>
        <w:t xml:space="preserve"> ACK for </w:t>
      </w:r>
      <w:r>
        <w:rPr>
          <w:b/>
          <w:lang w:eastAsia="ko-KR"/>
        </w:rPr>
        <w:t xml:space="preserve">the </w:t>
      </w:r>
      <w:proofErr w:type="spellStart"/>
      <w:r w:rsidRPr="00166848">
        <w:rPr>
          <w:b/>
          <w:lang w:eastAsia="ko-KR"/>
        </w:rPr>
        <w:t>successRAR</w:t>
      </w:r>
      <w:proofErr w:type="spellEnd"/>
      <w:r>
        <w:rPr>
          <w:b/>
          <w:lang w:eastAsia="ko-KR"/>
        </w:rPr>
        <w:t>.</w:t>
      </w:r>
    </w:p>
    <w:p w14:paraId="135B5174" w14:textId="78F51B24" w:rsidR="0039231E" w:rsidRDefault="0039231E" w:rsidP="0039231E">
      <w:pPr>
        <w:tabs>
          <w:tab w:val="left" w:pos="3686"/>
        </w:tabs>
        <w:rPr>
          <w:lang w:eastAsia="ko-KR"/>
        </w:rPr>
      </w:pPr>
      <w:r>
        <w:rPr>
          <w:rFonts w:hint="eastAsia"/>
          <w:lang w:eastAsia="ko-KR"/>
        </w:rPr>
        <w:t>If the SRB RRC messages for m</w:t>
      </w:r>
      <w:r>
        <w:rPr>
          <w:lang w:eastAsia="ko-KR"/>
        </w:rPr>
        <w:t>ultiple UEs are multiplexed into one MAC PDU, we</w:t>
      </w:r>
      <w:r w:rsidR="002D7893">
        <w:rPr>
          <w:lang w:eastAsia="ko-KR"/>
        </w:rPr>
        <w:t xml:space="preserve"> may</w:t>
      </w:r>
      <w:r>
        <w:rPr>
          <w:lang w:eastAsia="ko-KR"/>
        </w:rPr>
        <w:t xml:space="preserve"> need to further discuss how to feedback the successful reception of the SRB RRC message</w:t>
      </w:r>
      <w:r w:rsidR="008A5ECE">
        <w:rPr>
          <w:lang w:eastAsia="ko-KR"/>
        </w:rPr>
        <w:t xml:space="preserve">. However, as proposed in the companion </w:t>
      </w:r>
      <w:r w:rsidR="008A5ECE" w:rsidRPr="003E64DE">
        <w:rPr>
          <w:lang w:eastAsia="ko-KR"/>
        </w:rPr>
        <w:t>contribution [2],</w:t>
      </w:r>
      <w:r w:rsidR="008A5ECE">
        <w:rPr>
          <w:lang w:eastAsia="ko-KR"/>
        </w:rPr>
        <w:t xml:space="preserve"> </w:t>
      </w:r>
      <w:r w:rsidR="002D7893">
        <w:rPr>
          <w:lang w:eastAsia="ko-KR"/>
        </w:rPr>
        <w:t>since we don’t think that</w:t>
      </w:r>
      <w:r w:rsidR="008A5ECE">
        <w:rPr>
          <w:lang w:eastAsia="ko-KR"/>
        </w:rPr>
        <w:t xml:space="preserve"> the SRB RRC message</w:t>
      </w:r>
      <w:r w:rsidR="002D7893">
        <w:rPr>
          <w:lang w:eastAsia="ko-KR"/>
        </w:rPr>
        <w:t>s</w:t>
      </w:r>
      <w:r w:rsidR="008A5ECE">
        <w:rPr>
          <w:lang w:eastAsia="ko-KR"/>
        </w:rPr>
        <w:t xml:space="preserve"> </w:t>
      </w:r>
      <w:r w:rsidR="002D7893">
        <w:rPr>
          <w:lang w:eastAsia="ko-KR"/>
        </w:rPr>
        <w:t>need to be multiplexed</w:t>
      </w:r>
      <w:r w:rsidR="008A5ECE">
        <w:rPr>
          <w:lang w:eastAsia="ko-KR"/>
        </w:rPr>
        <w:t xml:space="preserve"> </w:t>
      </w:r>
      <w:r w:rsidR="002D7893">
        <w:rPr>
          <w:lang w:eastAsia="ko-KR"/>
        </w:rPr>
        <w:t>for multiple UEs</w:t>
      </w:r>
      <w:r w:rsidR="008A5ECE">
        <w:rPr>
          <w:lang w:eastAsia="ko-KR"/>
        </w:rPr>
        <w:t xml:space="preserve">, </w:t>
      </w:r>
      <w:r>
        <w:rPr>
          <w:lang w:eastAsia="ko-KR"/>
        </w:rPr>
        <w:t>we propose</w:t>
      </w:r>
      <w:r w:rsidR="002D7893">
        <w:rPr>
          <w:lang w:eastAsia="ko-KR"/>
        </w:rPr>
        <w:t xml:space="preserve"> NOT</w:t>
      </w:r>
      <w:r>
        <w:rPr>
          <w:lang w:eastAsia="ko-KR"/>
        </w:rPr>
        <w:t xml:space="preserve"> to contain the UL grant in </w:t>
      </w:r>
      <w:proofErr w:type="spellStart"/>
      <w:r>
        <w:rPr>
          <w:lang w:eastAsia="ko-KR"/>
        </w:rPr>
        <w:t>successRAR</w:t>
      </w:r>
      <w:proofErr w:type="spellEnd"/>
      <w:r>
        <w:rPr>
          <w:lang w:eastAsia="ko-KR"/>
        </w:rPr>
        <w:t xml:space="preserve">. </w:t>
      </w:r>
      <w:bookmarkStart w:id="2" w:name="_GoBack"/>
      <w:bookmarkEnd w:id="2"/>
    </w:p>
    <w:p w14:paraId="1A271D5C" w14:textId="3FC9CCC7" w:rsidR="00423E9F" w:rsidRPr="00423E9F" w:rsidRDefault="008A58C8" w:rsidP="003B68D9">
      <w:pPr>
        <w:tabs>
          <w:tab w:val="left" w:pos="3686"/>
        </w:tabs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Proposal 2. </w:t>
      </w:r>
      <w:r w:rsidR="00D55FE6">
        <w:rPr>
          <w:b/>
          <w:lang w:eastAsia="ko-KR"/>
        </w:rPr>
        <w:t xml:space="preserve">No need to contain UL grant in </w:t>
      </w:r>
      <w:proofErr w:type="spellStart"/>
      <w:r w:rsidR="00D55FE6">
        <w:rPr>
          <w:b/>
          <w:lang w:eastAsia="ko-KR"/>
        </w:rPr>
        <w:t>successRAR</w:t>
      </w:r>
      <w:proofErr w:type="spellEnd"/>
      <w:r w:rsidR="003B68D9">
        <w:rPr>
          <w:b/>
          <w:lang w:eastAsia="ko-KR"/>
        </w:rPr>
        <w:t xml:space="preserve">. 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79EBBB2A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>we discuss</w:t>
      </w:r>
      <w:r w:rsidR="008A5ECE" w:rsidRPr="008A5ECE">
        <w:t xml:space="preserve"> </w:t>
      </w:r>
      <w:r w:rsidR="008A5ECE">
        <w:t xml:space="preserve">the RAPID and UL grant which can be included in the </w:t>
      </w:r>
      <w:proofErr w:type="spellStart"/>
      <w:r w:rsidR="008A5ECE">
        <w:t>successRAR</w:t>
      </w:r>
      <w:proofErr w:type="spellEnd"/>
      <w:r>
        <w:rPr>
          <w:lang w:eastAsia="ko-KR"/>
        </w:rPr>
        <w:t xml:space="preserve">, and </w:t>
      </w:r>
      <w:r w:rsidR="00395312">
        <w:rPr>
          <w:lang w:eastAsia="ko-KR"/>
        </w:rPr>
        <w:t xml:space="preserve">our </w:t>
      </w:r>
      <w:r w:rsidR="008A5ECE">
        <w:rPr>
          <w:lang w:eastAsia="ko-KR"/>
        </w:rPr>
        <w:t xml:space="preserve">observations and </w:t>
      </w:r>
      <w:r w:rsidR="00395312">
        <w:rPr>
          <w:lang w:eastAsia="ko-KR"/>
        </w:rPr>
        <w:t>proposal</w:t>
      </w:r>
      <w:r w:rsidR="00F01AD6">
        <w:rPr>
          <w:lang w:eastAsia="ko-KR"/>
        </w:rPr>
        <w:t>s</w:t>
      </w:r>
      <w:r w:rsidR="00395312">
        <w:rPr>
          <w:lang w:eastAsia="ko-KR"/>
        </w:rPr>
        <w:t xml:space="preserve">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 w:rsidR="008A5ECE">
        <w:rPr>
          <w:lang w:eastAsia="ko-KR"/>
        </w:rPr>
        <w:t>:</w:t>
      </w:r>
    </w:p>
    <w:p w14:paraId="32012301" w14:textId="77777777" w:rsidR="00B73209" w:rsidRDefault="00B73209" w:rsidP="00B73209">
      <w:pPr>
        <w:tabs>
          <w:tab w:val="left" w:pos="3686"/>
        </w:tabs>
        <w:rPr>
          <w:b/>
          <w:lang w:eastAsia="ko-KR"/>
        </w:rPr>
      </w:pPr>
      <w:r w:rsidRPr="00081C29">
        <w:rPr>
          <w:b/>
          <w:lang w:eastAsia="ko-KR"/>
        </w:rPr>
        <w:t xml:space="preserve">Observation 1. The complexity of </w:t>
      </w:r>
      <w:r>
        <w:rPr>
          <w:b/>
          <w:lang w:eastAsia="ko-KR"/>
        </w:rPr>
        <w:t xml:space="preserve">a </w:t>
      </w:r>
      <w:r w:rsidRPr="00081C29">
        <w:rPr>
          <w:b/>
          <w:lang w:eastAsia="ko-KR"/>
        </w:rPr>
        <w:t xml:space="preserve">UE can </w:t>
      </w:r>
      <w:r>
        <w:rPr>
          <w:b/>
          <w:lang w:eastAsia="ko-KR"/>
        </w:rPr>
        <w:t xml:space="preserve">be </w:t>
      </w:r>
      <w:r w:rsidRPr="00081C29">
        <w:rPr>
          <w:b/>
          <w:lang w:eastAsia="ko-KR"/>
        </w:rPr>
        <w:t>reduce</w:t>
      </w:r>
      <w:r>
        <w:rPr>
          <w:b/>
          <w:lang w:eastAsia="ko-KR"/>
        </w:rPr>
        <w:t>d</w:t>
      </w:r>
      <w:r w:rsidRPr="00081C29">
        <w:rPr>
          <w:b/>
          <w:lang w:eastAsia="ko-KR"/>
        </w:rPr>
        <w:t xml:space="preserve"> by</w:t>
      </w:r>
      <w:r>
        <w:rPr>
          <w:b/>
          <w:lang w:eastAsia="ko-KR"/>
        </w:rPr>
        <w:t xml:space="preserve"> separating </w:t>
      </w:r>
      <w:proofErr w:type="spellStart"/>
      <w:r>
        <w:rPr>
          <w:b/>
          <w:lang w:eastAsia="ko-KR"/>
        </w:rPr>
        <w:t>successRAR</w:t>
      </w:r>
      <w:proofErr w:type="spellEnd"/>
      <w:r>
        <w:rPr>
          <w:b/>
          <w:lang w:eastAsia="ko-KR"/>
        </w:rPr>
        <w:t xml:space="preserve"> and</w:t>
      </w:r>
      <w:r w:rsidRPr="00081C29">
        <w:rPr>
          <w:b/>
          <w:lang w:eastAsia="ko-KR"/>
        </w:rPr>
        <w:t xml:space="preserve"> </w:t>
      </w:r>
      <w:proofErr w:type="spellStart"/>
      <w:r w:rsidRPr="00081C29">
        <w:rPr>
          <w:b/>
          <w:lang w:eastAsia="ko-KR"/>
        </w:rPr>
        <w:t>fallbackRA</w:t>
      </w:r>
      <w:r>
        <w:rPr>
          <w:b/>
          <w:lang w:eastAsia="ko-KR"/>
        </w:rPr>
        <w:t>R</w:t>
      </w:r>
      <w:proofErr w:type="spellEnd"/>
      <w:r>
        <w:rPr>
          <w:b/>
          <w:lang w:eastAsia="ko-KR"/>
        </w:rPr>
        <w:t xml:space="preserve"> into different MAC PDUs</w:t>
      </w:r>
      <w:r w:rsidRPr="00081C29">
        <w:rPr>
          <w:b/>
          <w:lang w:eastAsia="ko-KR"/>
        </w:rPr>
        <w:t xml:space="preserve"> rather than including RAPID in </w:t>
      </w:r>
      <w:proofErr w:type="spellStart"/>
      <w:r w:rsidRPr="00081C29">
        <w:rPr>
          <w:b/>
          <w:lang w:eastAsia="ko-KR"/>
        </w:rPr>
        <w:t>successRAR</w:t>
      </w:r>
      <w:proofErr w:type="spellEnd"/>
      <w:r w:rsidRPr="00081C29">
        <w:rPr>
          <w:b/>
          <w:lang w:eastAsia="ko-KR"/>
        </w:rPr>
        <w:t>.</w:t>
      </w:r>
      <w:r>
        <w:rPr>
          <w:b/>
          <w:lang w:eastAsia="ko-KR"/>
        </w:rPr>
        <w:t xml:space="preserve"> </w:t>
      </w:r>
    </w:p>
    <w:p w14:paraId="11CE6B7B" w14:textId="77777777" w:rsidR="00B73209" w:rsidRDefault="00B73209" w:rsidP="00B73209">
      <w:pPr>
        <w:tabs>
          <w:tab w:val="left" w:pos="3686"/>
        </w:tabs>
        <w:rPr>
          <w:b/>
          <w:lang w:eastAsia="ko-KR"/>
        </w:rPr>
      </w:pPr>
      <w:r w:rsidRPr="00D55FE6">
        <w:rPr>
          <w:b/>
          <w:lang w:eastAsia="ko-KR"/>
        </w:rPr>
        <w:t xml:space="preserve">Observation 2. UE </w:t>
      </w:r>
      <w:r>
        <w:rPr>
          <w:b/>
          <w:lang w:eastAsia="ko-KR"/>
        </w:rPr>
        <w:t xml:space="preserve">will </w:t>
      </w:r>
      <w:r w:rsidRPr="00D55FE6">
        <w:rPr>
          <w:b/>
          <w:lang w:eastAsia="ko-KR"/>
        </w:rPr>
        <w:t xml:space="preserve">retransmit </w:t>
      </w:r>
      <w:proofErr w:type="spellStart"/>
      <w:r w:rsidRPr="00D55FE6">
        <w:rPr>
          <w:b/>
          <w:lang w:eastAsia="ko-KR"/>
        </w:rPr>
        <w:t>msgA</w:t>
      </w:r>
      <w:proofErr w:type="spellEnd"/>
      <w:r w:rsidRPr="00D55FE6">
        <w:rPr>
          <w:b/>
          <w:lang w:eastAsia="ko-KR"/>
        </w:rPr>
        <w:t xml:space="preserve"> if the </w:t>
      </w:r>
      <w:proofErr w:type="spellStart"/>
      <w:r w:rsidRPr="00D55FE6">
        <w:rPr>
          <w:b/>
          <w:lang w:eastAsia="ko-KR"/>
        </w:rPr>
        <w:t>successRAR</w:t>
      </w:r>
      <w:proofErr w:type="spellEnd"/>
      <w:r w:rsidRPr="00D55FE6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is </w:t>
      </w:r>
      <w:r w:rsidRPr="00D55FE6">
        <w:rPr>
          <w:b/>
          <w:lang w:eastAsia="ko-KR"/>
        </w:rPr>
        <w:t xml:space="preserve">unsuccessfully received. </w:t>
      </w:r>
      <w:r>
        <w:rPr>
          <w:b/>
          <w:lang w:eastAsia="ko-KR"/>
        </w:rPr>
        <w:t xml:space="preserve">If the UL grant is included in the </w:t>
      </w:r>
      <w:proofErr w:type="spellStart"/>
      <w:r>
        <w:rPr>
          <w:b/>
          <w:lang w:eastAsia="ko-KR"/>
        </w:rPr>
        <w:t>successRAR</w:t>
      </w:r>
      <w:proofErr w:type="spellEnd"/>
      <w:r>
        <w:rPr>
          <w:b/>
          <w:lang w:eastAsia="ko-KR"/>
        </w:rPr>
        <w:t xml:space="preserve">, it is just used to </w:t>
      </w:r>
      <w:proofErr w:type="spellStart"/>
      <w:r>
        <w:rPr>
          <w:b/>
          <w:lang w:eastAsia="ko-KR"/>
        </w:rPr>
        <w:t>feeback</w:t>
      </w:r>
      <w:proofErr w:type="spellEnd"/>
      <w:r>
        <w:rPr>
          <w:b/>
          <w:lang w:eastAsia="ko-KR"/>
        </w:rPr>
        <w:t xml:space="preserve"> the ACK for the </w:t>
      </w:r>
      <w:proofErr w:type="spellStart"/>
      <w:r>
        <w:rPr>
          <w:b/>
          <w:lang w:eastAsia="ko-KR"/>
        </w:rPr>
        <w:t>successRAR</w:t>
      </w:r>
      <w:proofErr w:type="spellEnd"/>
      <w:r>
        <w:rPr>
          <w:b/>
          <w:lang w:eastAsia="ko-KR"/>
        </w:rPr>
        <w:t xml:space="preserve">. </w:t>
      </w:r>
    </w:p>
    <w:p w14:paraId="4C8D3064" w14:textId="77777777" w:rsidR="00B73209" w:rsidRPr="00166848" w:rsidRDefault="00B73209" w:rsidP="00B73209">
      <w:pPr>
        <w:tabs>
          <w:tab w:val="left" w:pos="3686"/>
        </w:tabs>
        <w:rPr>
          <w:lang w:eastAsia="ko-KR"/>
        </w:rPr>
      </w:pPr>
      <w:r>
        <w:rPr>
          <w:b/>
          <w:lang w:eastAsia="ko-KR"/>
        </w:rPr>
        <w:t>Observati</w:t>
      </w:r>
      <w:r w:rsidRPr="001D78AD">
        <w:rPr>
          <w:b/>
          <w:lang w:eastAsia="ko-KR"/>
        </w:rPr>
        <w:t xml:space="preserve">on 3. If the </w:t>
      </w:r>
      <w:proofErr w:type="spellStart"/>
      <w:r w:rsidRPr="001D78AD">
        <w:rPr>
          <w:b/>
          <w:lang w:eastAsia="ko-KR"/>
        </w:rPr>
        <w:t>successRARs</w:t>
      </w:r>
      <w:proofErr w:type="spellEnd"/>
      <w:r w:rsidRPr="001D78AD">
        <w:rPr>
          <w:b/>
          <w:lang w:eastAsia="ko-KR"/>
        </w:rPr>
        <w:t xml:space="preserve"> without SRB RRC message are multiplexed for multiple UEs,</w:t>
      </w:r>
      <w:r>
        <w:rPr>
          <w:b/>
          <w:lang w:eastAsia="ko-KR"/>
        </w:rPr>
        <w:t xml:space="preserve"> the UE should additionally</w:t>
      </w:r>
      <w:r w:rsidRPr="001D78AD">
        <w:rPr>
          <w:b/>
          <w:lang w:eastAsia="ko-KR"/>
        </w:rPr>
        <w:t xml:space="preserve"> receive the SRB RRC message addressed to the C-RNTI allocated in the </w:t>
      </w:r>
      <w:proofErr w:type="spellStart"/>
      <w:r w:rsidRPr="001D78AD">
        <w:rPr>
          <w:b/>
          <w:lang w:eastAsia="ko-KR"/>
        </w:rPr>
        <w:t>successRAR</w:t>
      </w:r>
      <w:proofErr w:type="spellEnd"/>
      <w:r w:rsidRPr="001D78AD">
        <w:rPr>
          <w:b/>
          <w:lang w:eastAsia="ko-KR"/>
        </w:rPr>
        <w:t xml:space="preserve"> and </w:t>
      </w:r>
      <w:r>
        <w:rPr>
          <w:b/>
          <w:lang w:eastAsia="ko-KR"/>
        </w:rPr>
        <w:t>send</w:t>
      </w:r>
      <w:r w:rsidRPr="001D78AD">
        <w:rPr>
          <w:b/>
          <w:lang w:eastAsia="ko-KR"/>
        </w:rPr>
        <w:t xml:space="preserve"> the </w:t>
      </w:r>
      <w:r>
        <w:rPr>
          <w:b/>
          <w:lang w:eastAsia="ko-KR"/>
        </w:rPr>
        <w:t>HARQ feedback</w:t>
      </w:r>
      <w:r w:rsidRPr="001D78AD">
        <w:rPr>
          <w:b/>
          <w:lang w:eastAsia="ko-KR"/>
        </w:rPr>
        <w:t xml:space="preserve"> for the SRB RRC message. </w:t>
      </w:r>
      <w:r>
        <w:rPr>
          <w:b/>
          <w:lang w:eastAsia="ko-KR"/>
        </w:rPr>
        <w:t>It</w:t>
      </w:r>
      <w:r w:rsidRPr="00166848">
        <w:rPr>
          <w:b/>
          <w:lang w:eastAsia="ko-KR"/>
        </w:rPr>
        <w:t xml:space="preserve"> has the same effect as </w:t>
      </w:r>
      <w:r>
        <w:rPr>
          <w:b/>
          <w:lang w:eastAsia="ko-KR"/>
        </w:rPr>
        <w:t>transmitting</w:t>
      </w:r>
      <w:r w:rsidRPr="00166848">
        <w:rPr>
          <w:b/>
          <w:lang w:eastAsia="ko-KR"/>
        </w:rPr>
        <w:t xml:space="preserve"> ACK for </w:t>
      </w:r>
      <w:r>
        <w:rPr>
          <w:b/>
          <w:lang w:eastAsia="ko-KR"/>
        </w:rPr>
        <w:t xml:space="preserve">the </w:t>
      </w:r>
      <w:proofErr w:type="spellStart"/>
      <w:r w:rsidRPr="00166848">
        <w:rPr>
          <w:b/>
          <w:lang w:eastAsia="ko-KR"/>
        </w:rPr>
        <w:t>successRAR</w:t>
      </w:r>
      <w:proofErr w:type="spellEnd"/>
      <w:r>
        <w:rPr>
          <w:b/>
          <w:lang w:eastAsia="ko-KR"/>
        </w:rPr>
        <w:t>.</w:t>
      </w:r>
    </w:p>
    <w:p w14:paraId="63784134" w14:textId="77777777" w:rsidR="008A5ECE" w:rsidRPr="00B73209" w:rsidRDefault="008A5ECE" w:rsidP="0039231E">
      <w:pPr>
        <w:tabs>
          <w:tab w:val="left" w:pos="3686"/>
        </w:tabs>
        <w:rPr>
          <w:b/>
          <w:lang w:eastAsia="ko-KR"/>
        </w:rPr>
      </w:pPr>
    </w:p>
    <w:p w14:paraId="3BEB808E" w14:textId="77777777" w:rsidR="00B73209" w:rsidRDefault="00B73209" w:rsidP="00B73209">
      <w:pPr>
        <w:tabs>
          <w:tab w:val="left" w:pos="3686"/>
        </w:tabs>
        <w:rPr>
          <w:b/>
          <w:lang w:eastAsia="ko-KR"/>
        </w:rPr>
      </w:pPr>
      <w:r>
        <w:rPr>
          <w:b/>
          <w:lang w:eastAsia="ko-KR"/>
        </w:rPr>
        <w:t xml:space="preserve">Proposal 1. No need to contain RAPID in </w:t>
      </w:r>
      <w:proofErr w:type="spellStart"/>
      <w:r>
        <w:rPr>
          <w:b/>
          <w:lang w:eastAsia="ko-KR"/>
        </w:rPr>
        <w:t>successRAR</w:t>
      </w:r>
      <w:proofErr w:type="spellEnd"/>
      <w:r>
        <w:rPr>
          <w:b/>
          <w:lang w:eastAsia="ko-KR"/>
        </w:rPr>
        <w:t xml:space="preserve">. </w:t>
      </w:r>
    </w:p>
    <w:p w14:paraId="4A8ADF65" w14:textId="77777777" w:rsidR="00D55FE6" w:rsidRPr="00423E9F" w:rsidRDefault="00D55FE6" w:rsidP="00D55FE6">
      <w:pPr>
        <w:tabs>
          <w:tab w:val="left" w:pos="3686"/>
        </w:tabs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Proposal 2. </w:t>
      </w:r>
      <w:r>
        <w:rPr>
          <w:b/>
          <w:lang w:eastAsia="ko-KR"/>
        </w:rPr>
        <w:t xml:space="preserve">No need to contain UL grant in </w:t>
      </w:r>
      <w:proofErr w:type="spellStart"/>
      <w:r>
        <w:rPr>
          <w:b/>
          <w:lang w:eastAsia="ko-KR"/>
        </w:rPr>
        <w:t>successRAR</w:t>
      </w:r>
      <w:proofErr w:type="spellEnd"/>
      <w:r>
        <w:rPr>
          <w:b/>
          <w:lang w:eastAsia="ko-KR"/>
        </w:rPr>
        <w:t xml:space="preserve">. </w:t>
      </w:r>
    </w:p>
    <w:p w14:paraId="11438679" w14:textId="77777777" w:rsidR="00A95968" w:rsidRDefault="00A95968" w:rsidP="00A95968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  <w:t>References</w:t>
      </w:r>
    </w:p>
    <w:p w14:paraId="668A9976" w14:textId="24D18170" w:rsidR="00A95968" w:rsidRDefault="00A95968" w:rsidP="00A95968">
      <w:pPr>
        <w:rPr>
          <w:lang w:val="en-US" w:eastAsia="ko-KR"/>
        </w:rPr>
      </w:pPr>
      <w:r>
        <w:rPr>
          <w:lang w:val="en-US" w:eastAsia="ko-KR"/>
        </w:rPr>
        <w:t xml:space="preserve">[1] </w:t>
      </w:r>
      <w:r w:rsidR="003E64DE">
        <w:rPr>
          <w:lang w:val="en-US" w:eastAsia="ko-KR"/>
        </w:rPr>
        <w:t>R2-1909821</w:t>
      </w:r>
      <w:r>
        <w:rPr>
          <w:lang w:val="en-US" w:eastAsia="ko-KR"/>
        </w:rPr>
        <w:tab/>
        <w:t>“Co</w:t>
      </w:r>
      <w:r w:rsidRPr="00A95968">
        <w:rPr>
          <w:lang w:val="en-US" w:eastAsia="ko-KR"/>
        </w:rPr>
        <w:t xml:space="preserve">ntention resolution of 2-step RACH when CCCH message is included in </w:t>
      </w:r>
      <w:proofErr w:type="spellStart"/>
      <w:r w:rsidRPr="00A95968">
        <w:rPr>
          <w:lang w:val="en-US" w:eastAsia="ko-KR"/>
        </w:rPr>
        <w:t>msgA</w:t>
      </w:r>
      <w:proofErr w:type="spellEnd"/>
      <w:r>
        <w:rPr>
          <w:lang w:val="en-US" w:eastAsia="ko-KR"/>
        </w:rPr>
        <w:t xml:space="preserve">”, </w:t>
      </w:r>
      <w:r w:rsidRPr="002B736F">
        <w:rPr>
          <w:lang w:val="en-US" w:eastAsia="ko-KR"/>
        </w:rPr>
        <w:t>LG Electronics Inc.</w:t>
      </w:r>
    </w:p>
    <w:p w14:paraId="6E2E24F9" w14:textId="0697E34F" w:rsidR="00A95968" w:rsidRDefault="00A95968" w:rsidP="00A95968">
      <w:pPr>
        <w:rPr>
          <w:lang w:val="en-US" w:eastAsia="ko-KR"/>
        </w:rPr>
      </w:pPr>
      <w:r>
        <w:rPr>
          <w:lang w:val="en-US" w:eastAsia="ko-KR"/>
        </w:rPr>
        <w:t xml:space="preserve">[2] </w:t>
      </w:r>
      <w:r w:rsidR="003E64DE">
        <w:rPr>
          <w:lang w:val="en-US" w:eastAsia="ko-KR"/>
        </w:rPr>
        <w:t>R2-1909822</w:t>
      </w:r>
      <w:r>
        <w:rPr>
          <w:lang w:val="en-US" w:eastAsia="ko-KR"/>
        </w:rPr>
        <w:tab/>
        <w:t xml:space="preserve">“Issues on SRB inclusion in </w:t>
      </w:r>
      <w:proofErr w:type="spellStart"/>
      <w:r>
        <w:rPr>
          <w:lang w:val="en-US" w:eastAsia="ko-KR"/>
        </w:rPr>
        <w:t>successRAR</w:t>
      </w:r>
      <w:proofErr w:type="spellEnd"/>
      <w:r>
        <w:rPr>
          <w:lang w:val="en-US" w:eastAsia="ko-KR"/>
        </w:rPr>
        <w:t xml:space="preserve">”, </w:t>
      </w:r>
      <w:r w:rsidRPr="002B736F">
        <w:rPr>
          <w:lang w:val="en-US" w:eastAsia="ko-KR"/>
        </w:rPr>
        <w:t>LG Electronics Inc.</w:t>
      </w:r>
    </w:p>
    <w:p w14:paraId="48A7B97D" w14:textId="77C62699" w:rsidR="00A96698" w:rsidRPr="00C2744C" w:rsidRDefault="00A96698" w:rsidP="00E0188F">
      <w:pPr>
        <w:tabs>
          <w:tab w:val="left" w:pos="3686"/>
        </w:tabs>
        <w:rPr>
          <w:b/>
        </w:rPr>
      </w:pPr>
    </w:p>
    <w:sectPr w:rsidR="00A96698" w:rsidRPr="00C2744C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26FC76" w14:textId="77777777" w:rsidR="00421673" w:rsidRDefault="00421673">
      <w:pPr>
        <w:spacing w:after="0"/>
      </w:pPr>
      <w:r>
        <w:separator/>
      </w:r>
    </w:p>
  </w:endnote>
  <w:endnote w:type="continuationSeparator" w:id="0">
    <w:p w14:paraId="62B579D2" w14:textId="77777777" w:rsidR="00421673" w:rsidRDefault="004216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E64DE">
      <w:rPr>
        <w:rStyle w:val="a5"/>
      </w:rPr>
      <w:t>3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B8FD2D" w14:textId="77777777" w:rsidR="00421673" w:rsidRDefault="00421673">
      <w:pPr>
        <w:spacing w:after="0"/>
      </w:pPr>
      <w:r>
        <w:separator/>
      </w:r>
    </w:p>
  </w:footnote>
  <w:footnote w:type="continuationSeparator" w:id="0">
    <w:p w14:paraId="68BB5552" w14:textId="77777777" w:rsidR="00421673" w:rsidRDefault="004216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414E8"/>
    <w:multiLevelType w:val="multilevel"/>
    <w:tmpl w:val="9A30C674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3608C6"/>
    <w:multiLevelType w:val="hybridMultilevel"/>
    <w:tmpl w:val="9D52DF1A"/>
    <w:lvl w:ilvl="0" w:tplc="CC32368A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97F194E"/>
    <w:multiLevelType w:val="hybridMultilevel"/>
    <w:tmpl w:val="2D464E9A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50F4D5C"/>
    <w:multiLevelType w:val="multilevel"/>
    <w:tmpl w:val="047C63EA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FB70EB4"/>
    <w:multiLevelType w:val="hybridMultilevel"/>
    <w:tmpl w:val="665C3D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4A7B4D"/>
    <w:multiLevelType w:val="hybridMultilevel"/>
    <w:tmpl w:val="EECCB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C1722B"/>
    <w:multiLevelType w:val="hybridMultilevel"/>
    <w:tmpl w:val="4E1016EE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CC32368A">
      <w:start w:val="1"/>
      <w:numFmt w:val="lowerLetter"/>
      <w:lvlText w:val="%2."/>
      <w:lvlJc w:val="left"/>
      <w:pPr>
        <w:ind w:left="233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6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12"/>
  </w:num>
  <w:num w:numId="3">
    <w:abstractNumId w:val="15"/>
  </w:num>
  <w:num w:numId="4">
    <w:abstractNumId w:val="19"/>
  </w:num>
  <w:num w:numId="5">
    <w:abstractNumId w:val="1"/>
  </w:num>
  <w:num w:numId="6">
    <w:abstractNumId w:val="4"/>
  </w:num>
  <w:num w:numId="7">
    <w:abstractNumId w:val="16"/>
  </w:num>
  <w:num w:numId="8">
    <w:abstractNumId w:val="0"/>
  </w:num>
  <w:num w:numId="9">
    <w:abstractNumId w:val="2"/>
  </w:num>
  <w:num w:numId="10">
    <w:abstractNumId w:val="17"/>
  </w:num>
  <w:num w:numId="11">
    <w:abstractNumId w:val="14"/>
  </w:num>
  <w:num w:numId="12">
    <w:abstractNumId w:val="18"/>
  </w:num>
  <w:num w:numId="13">
    <w:abstractNumId w:val="7"/>
  </w:num>
  <w:num w:numId="14">
    <w:abstractNumId w:val="3"/>
  </w:num>
  <w:num w:numId="15">
    <w:abstractNumId w:val="8"/>
  </w:num>
  <w:num w:numId="16">
    <w:abstractNumId w:val="10"/>
  </w:num>
  <w:num w:numId="17">
    <w:abstractNumId w:val="9"/>
  </w:num>
  <w:num w:numId="18">
    <w:abstractNumId w:val="6"/>
  </w:num>
  <w:num w:numId="19">
    <w:abstractNumId w:val="5"/>
  </w:num>
  <w:num w:numId="20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479"/>
    <w:rsid w:val="00002BB8"/>
    <w:rsid w:val="00002D2F"/>
    <w:rsid w:val="00002E03"/>
    <w:rsid w:val="000030A8"/>
    <w:rsid w:val="00003B49"/>
    <w:rsid w:val="000051D5"/>
    <w:rsid w:val="0000581F"/>
    <w:rsid w:val="00005DC3"/>
    <w:rsid w:val="00006AF1"/>
    <w:rsid w:val="00007CA9"/>
    <w:rsid w:val="0001000F"/>
    <w:rsid w:val="000107F7"/>
    <w:rsid w:val="00011403"/>
    <w:rsid w:val="00012911"/>
    <w:rsid w:val="00012CCF"/>
    <w:rsid w:val="0001397C"/>
    <w:rsid w:val="00013E7A"/>
    <w:rsid w:val="00013F40"/>
    <w:rsid w:val="00014183"/>
    <w:rsid w:val="00016A5D"/>
    <w:rsid w:val="00016A74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80C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1B59"/>
    <w:rsid w:val="0004236A"/>
    <w:rsid w:val="00043C1E"/>
    <w:rsid w:val="00044A28"/>
    <w:rsid w:val="0004538F"/>
    <w:rsid w:val="00045BB4"/>
    <w:rsid w:val="00045BF6"/>
    <w:rsid w:val="00045D88"/>
    <w:rsid w:val="00045FFD"/>
    <w:rsid w:val="000464F6"/>
    <w:rsid w:val="00047A16"/>
    <w:rsid w:val="00051638"/>
    <w:rsid w:val="00051B6A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293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67D91"/>
    <w:rsid w:val="00070A76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C29"/>
    <w:rsid w:val="00081E57"/>
    <w:rsid w:val="0008271B"/>
    <w:rsid w:val="000831B5"/>
    <w:rsid w:val="00083260"/>
    <w:rsid w:val="00084C86"/>
    <w:rsid w:val="0008583D"/>
    <w:rsid w:val="00086748"/>
    <w:rsid w:val="000876AE"/>
    <w:rsid w:val="00087BAD"/>
    <w:rsid w:val="0009085A"/>
    <w:rsid w:val="00090F74"/>
    <w:rsid w:val="000916FD"/>
    <w:rsid w:val="000922AD"/>
    <w:rsid w:val="00092C0C"/>
    <w:rsid w:val="00092DA6"/>
    <w:rsid w:val="00092EA3"/>
    <w:rsid w:val="00093C24"/>
    <w:rsid w:val="00093D2E"/>
    <w:rsid w:val="00095D2D"/>
    <w:rsid w:val="0009668A"/>
    <w:rsid w:val="0009690C"/>
    <w:rsid w:val="00096F63"/>
    <w:rsid w:val="000970EA"/>
    <w:rsid w:val="000A0488"/>
    <w:rsid w:val="000A1B9F"/>
    <w:rsid w:val="000A2758"/>
    <w:rsid w:val="000A2BF1"/>
    <w:rsid w:val="000A36BE"/>
    <w:rsid w:val="000A49B1"/>
    <w:rsid w:val="000A5084"/>
    <w:rsid w:val="000A5139"/>
    <w:rsid w:val="000A5CE7"/>
    <w:rsid w:val="000A662E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31E"/>
    <w:rsid w:val="000B44CB"/>
    <w:rsid w:val="000B5168"/>
    <w:rsid w:val="000B51AA"/>
    <w:rsid w:val="000B54AD"/>
    <w:rsid w:val="000B5A50"/>
    <w:rsid w:val="000B7736"/>
    <w:rsid w:val="000C1100"/>
    <w:rsid w:val="000C14D1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C6D27"/>
    <w:rsid w:val="000D0BF1"/>
    <w:rsid w:val="000D1674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272C"/>
    <w:rsid w:val="000E3A66"/>
    <w:rsid w:val="000E3AEB"/>
    <w:rsid w:val="000E42DA"/>
    <w:rsid w:val="000E4BFC"/>
    <w:rsid w:val="000E4CAC"/>
    <w:rsid w:val="000E4D8C"/>
    <w:rsid w:val="000E6BBF"/>
    <w:rsid w:val="000F0FDC"/>
    <w:rsid w:val="000F1AF3"/>
    <w:rsid w:val="000F2B3C"/>
    <w:rsid w:val="000F48D6"/>
    <w:rsid w:val="000F4DB2"/>
    <w:rsid w:val="000F5BAB"/>
    <w:rsid w:val="000F7117"/>
    <w:rsid w:val="000F7C48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5051"/>
    <w:rsid w:val="00155330"/>
    <w:rsid w:val="00156344"/>
    <w:rsid w:val="00156848"/>
    <w:rsid w:val="00156BDE"/>
    <w:rsid w:val="00157FB6"/>
    <w:rsid w:val="0016000F"/>
    <w:rsid w:val="001609BE"/>
    <w:rsid w:val="00161B10"/>
    <w:rsid w:val="00161BDA"/>
    <w:rsid w:val="00161D40"/>
    <w:rsid w:val="001626D8"/>
    <w:rsid w:val="0016276E"/>
    <w:rsid w:val="00162E96"/>
    <w:rsid w:val="00164847"/>
    <w:rsid w:val="00165C6D"/>
    <w:rsid w:val="00166048"/>
    <w:rsid w:val="001668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1DCA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4F3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BC8"/>
    <w:rsid w:val="001D1E41"/>
    <w:rsid w:val="001D2DC4"/>
    <w:rsid w:val="001D321E"/>
    <w:rsid w:val="001D340E"/>
    <w:rsid w:val="001D3C5B"/>
    <w:rsid w:val="001D592B"/>
    <w:rsid w:val="001D6538"/>
    <w:rsid w:val="001D6B36"/>
    <w:rsid w:val="001D78AD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0B8D"/>
    <w:rsid w:val="001F244F"/>
    <w:rsid w:val="001F27FD"/>
    <w:rsid w:val="001F3DA5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BF8"/>
    <w:rsid w:val="00234F09"/>
    <w:rsid w:val="00235375"/>
    <w:rsid w:val="00235C7B"/>
    <w:rsid w:val="00235EAE"/>
    <w:rsid w:val="002370FA"/>
    <w:rsid w:val="00237340"/>
    <w:rsid w:val="00237D23"/>
    <w:rsid w:val="00240185"/>
    <w:rsid w:val="00240EF2"/>
    <w:rsid w:val="00241F15"/>
    <w:rsid w:val="00242692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098"/>
    <w:rsid w:val="00254E54"/>
    <w:rsid w:val="002559D7"/>
    <w:rsid w:val="002575DA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0A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6D4A"/>
    <w:rsid w:val="002B72EC"/>
    <w:rsid w:val="002B736F"/>
    <w:rsid w:val="002C0AA9"/>
    <w:rsid w:val="002C0CB4"/>
    <w:rsid w:val="002C0EE8"/>
    <w:rsid w:val="002C2038"/>
    <w:rsid w:val="002C2ED4"/>
    <w:rsid w:val="002C33B5"/>
    <w:rsid w:val="002C498D"/>
    <w:rsid w:val="002C51F0"/>
    <w:rsid w:val="002C6129"/>
    <w:rsid w:val="002C68E8"/>
    <w:rsid w:val="002C7AD6"/>
    <w:rsid w:val="002C7EA1"/>
    <w:rsid w:val="002D04D0"/>
    <w:rsid w:val="002D0EF1"/>
    <w:rsid w:val="002D103A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893"/>
    <w:rsid w:val="002D7F83"/>
    <w:rsid w:val="002E02F8"/>
    <w:rsid w:val="002E129D"/>
    <w:rsid w:val="002E1921"/>
    <w:rsid w:val="002E2163"/>
    <w:rsid w:val="002E2FAF"/>
    <w:rsid w:val="002E48AB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D12"/>
    <w:rsid w:val="00300787"/>
    <w:rsid w:val="00300EB2"/>
    <w:rsid w:val="003010ED"/>
    <w:rsid w:val="0030194C"/>
    <w:rsid w:val="00301D62"/>
    <w:rsid w:val="003020A9"/>
    <w:rsid w:val="003031B7"/>
    <w:rsid w:val="0030575C"/>
    <w:rsid w:val="003061F5"/>
    <w:rsid w:val="00306CC8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116"/>
    <w:rsid w:val="00320D54"/>
    <w:rsid w:val="00321397"/>
    <w:rsid w:val="00321E5E"/>
    <w:rsid w:val="0032281B"/>
    <w:rsid w:val="0032315B"/>
    <w:rsid w:val="00323330"/>
    <w:rsid w:val="0032410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54AB"/>
    <w:rsid w:val="003365B0"/>
    <w:rsid w:val="0033703A"/>
    <w:rsid w:val="00337A77"/>
    <w:rsid w:val="00337FED"/>
    <w:rsid w:val="00340222"/>
    <w:rsid w:val="003418DB"/>
    <w:rsid w:val="00342405"/>
    <w:rsid w:val="00343C8F"/>
    <w:rsid w:val="003441EA"/>
    <w:rsid w:val="0034633A"/>
    <w:rsid w:val="0035011E"/>
    <w:rsid w:val="00350413"/>
    <w:rsid w:val="00350C6C"/>
    <w:rsid w:val="0035137D"/>
    <w:rsid w:val="00352645"/>
    <w:rsid w:val="00352C70"/>
    <w:rsid w:val="003548E7"/>
    <w:rsid w:val="003549B5"/>
    <w:rsid w:val="00354DB9"/>
    <w:rsid w:val="00355DA5"/>
    <w:rsid w:val="00357274"/>
    <w:rsid w:val="003608B6"/>
    <w:rsid w:val="00361B65"/>
    <w:rsid w:val="00361E2C"/>
    <w:rsid w:val="00362A14"/>
    <w:rsid w:val="00363E47"/>
    <w:rsid w:val="00364FAE"/>
    <w:rsid w:val="00365372"/>
    <w:rsid w:val="00365E4E"/>
    <w:rsid w:val="00370A19"/>
    <w:rsid w:val="00371A46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31E"/>
    <w:rsid w:val="00392784"/>
    <w:rsid w:val="00392D8F"/>
    <w:rsid w:val="003934AB"/>
    <w:rsid w:val="00393F35"/>
    <w:rsid w:val="00395087"/>
    <w:rsid w:val="00395312"/>
    <w:rsid w:val="0039657E"/>
    <w:rsid w:val="003969F9"/>
    <w:rsid w:val="00396D94"/>
    <w:rsid w:val="00396DE3"/>
    <w:rsid w:val="003A055E"/>
    <w:rsid w:val="003A11D0"/>
    <w:rsid w:val="003A17B9"/>
    <w:rsid w:val="003A1EDE"/>
    <w:rsid w:val="003A28A3"/>
    <w:rsid w:val="003A2B29"/>
    <w:rsid w:val="003A3658"/>
    <w:rsid w:val="003A4610"/>
    <w:rsid w:val="003A4C07"/>
    <w:rsid w:val="003A4EB9"/>
    <w:rsid w:val="003A5BE5"/>
    <w:rsid w:val="003A62F2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4C61"/>
    <w:rsid w:val="003B4E18"/>
    <w:rsid w:val="003B5DAC"/>
    <w:rsid w:val="003B68D9"/>
    <w:rsid w:val="003B6BA2"/>
    <w:rsid w:val="003B7786"/>
    <w:rsid w:val="003C21E4"/>
    <w:rsid w:val="003C3F12"/>
    <w:rsid w:val="003C4BB8"/>
    <w:rsid w:val="003C5412"/>
    <w:rsid w:val="003C5FCD"/>
    <w:rsid w:val="003C6234"/>
    <w:rsid w:val="003C6A77"/>
    <w:rsid w:val="003C7260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4DE"/>
    <w:rsid w:val="003E694B"/>
    <w:rsid w:val="003E6D86"/>
    <w:rsid w:val="003E6F11"/>
    <w:rsid w:val="003E7378"/>
    <w:rsid w:val="003E763F"/>
    <w:rsid w:val="003F05CF"/>
    <w:rsid w:val="003F1428"/>
    <w:rsid w:val="003F16C6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08B"/>
    <w:rsid w:val="004113D3"/>
    <w:rsid w:val="0041156A"/>
    <w:rsid w:val="004118B7"/>
    <w:rsid w:val="00411B3F"/>
    <w:rsid w:val="00413806"/>
    <w:rsid w:val="00414950"/>
    <w:rsid w:val="00414A2B"/>
    <w:rsid w:val="00414E4E"/>
    <w:rsid w:val="00416CEB"/>
    <w:rsid w:val="0042035D"/>
    <w:rsid w:val="00421673"/>
    <w:rsid w:val="00421B35"/>
    <w:rsid w:val="00421BD2"/>
    <w:rsid w:val="00422068"/>
    <w:rsid w:val="00423E9F"/>
    <w:rsid w:val="00424049"/>
    <w:rsid w:val="00424C0C"/>
    <w:rsid w:val="004252D0"/>
    <w:rsid w:val="00425EBD"/>
    <w:rsid w:val="004273D7"/>
    <w:rsid w:val="00427A65"/>
    <w:rsid w:val="00430079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7A34"/>
    <w:rsid w:val="004707A1"/>
    <w:rsid w:val="00470E6E"/>
    <w:rsid w:val="00471215"/>
    <w:rsid w:val="00471ED0"/>
    <w:rsid w:val="00472967"/>
    <w:rsid w:val="00472C7A"/>
    <w:rsid w:val="00472C99"/>
    <w:rsid w:val="00473DB0"/>
    <w:rsid w:val="00474763"/>
    <w:rsid w:val="00474A3C"/>
    <w:rsid w:val="00475F48"/>
    <w:rsid w:val="00475F75"/>
    <w:rsid w:val="004770B1"/>
    <w:rsid w:val="00477142"/>
    <w:rsid w:val="004774C3"/>
    <w:rsid w:val="0048005E"/>
    <w:rsid w:val="00484BA4"/>
    <w:rsid w:val="00484F96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3E09"/>
    <w:rsid w:val="00494320"/>
    <w:rsid w:val="004951C6"/>
    <w:rsid w:val="004967FE"/>
    <w:rsid w:val="00496CCF"/>
    <w:rsid w:val="00497117"/>
    <w:rsid w:val="00497515"/>
    <w:rsid w:val="00497CC5"/>
    <w:rsid w:val="004A29BE"/>
    <w:rsid w:val="004A3B8A"/>
    <w:rsid w:val="004A5958"/>
    <w:rsid w:val="004A5F20"/>
    <w:rsid w:val="004A737E"/>
    <w:rsid w:val="004B0589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0DEC"/>
    <w:rsid w:val="004C1468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51C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1F9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60C2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0F3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533F"/>
    <w:rsid w:val="005254CA"/>
    <w:rsid w:val="0052580A"/>
    <w:rsid w:val="00525FA9"/>
    <w:rsid w:val="005275EB"/>
    <w:rsid w:val="00527842"/>
    <w:rsid w:val="00527FB2"/>
    <w:rsid w:val="0053010F"/>
    <w:rsid w:val="005303E5"/>
    <w:rsid w:val="00530463"/>
    <w:rsid w:val="00530DF1"/>
    <w:rsid w:val="00530E52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89B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5C5C"/>
    <w:rsid w:val="005665D3"/>
    <w:rsid w:val="00566C2D"/>
    <w:rsid w:val="00566CDE"/>
    <w:rsid w:val="00567C74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4EF7"/>
    <w:rsid w:val="00575563"/>
    <w:rsid w:val="00575596"/>
    <w:rsid w:val="005763D4"/>
    <w:rsid w:val="00577F7E"/>
    <w:rsid w:val="0058102C"/>
    <w:rsid w:val="005814BB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1156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A7B8D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3F7C"/>
    <w:rsid w:val="005C492F"/>
    <w:rsid w:val="005C4B93"/>
    <w:rsid w:val="005C4D2E"/>
    <w:rsid w:val="005C4F97"/>
    <w:rsid w:val="005C51A9"/>
    <w:rsid w:val="005C5D0E"/>
    <w:rsid w:val="005C779F"/>
    <w:rsid w:val="005C7E0F"/>
    <w:rsid w:val="005C7E5E"/>
    <w:rsid w:val="005D0053"/>
    <w:rsid w:val="005D046A"/>
    <w:rsid w:val="005D04A0"/>
    <w:rsid w:val="005D08DA"/>
    <w:rsid w:val="005D0E11"/>
    <w:rsid w:val="005D0EDD"/>
    <w:rsid w:val="005D0F2F"/>
    <w:rsid w:val="005D1579"/>
    <w:rsid w:val="005D25B3"/>
    <w:rsid w:val="005D2904"/>
    <w:rsid w:val="005D3BBA"/>
    <w:rsid w:val="005D3E4C"/>
    <w:rsid w:val="005D3F68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8F5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710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4A4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A72"/>
    <w:rsid w:val="00680BE6"/>
    <w:rsid w:val="00680C3C"/>
    <w:rsid w:val="00680DCD"/>
    <w:rsid w:val="00682613"/>
    <w:rsid w:val="00682DDB"/>
    <w:rsid w:val="00682F1E"/>
    <w:rsid w:val="0068388A"/>
    <w:rsid w:val="00687433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0953"/>
    <w:rsid w:val="006A33BB"/>
    <w:rsid w:val="006A6716"/>
    <w:rsid w:val="006A6BFB"/>
    <w:rsid w:val="006A6DE2"/>
    <w:rsid w:val="006A72A0"/>
    <w:rsid w:val="006B0F44"/>
    <w:rsid w:val="006B14DF"/>
    <w:rsid w:val="006B1CDF"/>
    <w:rsid w:val="006B2436"/>
    <w:rsid w:val="006B2507"/>
    <w:rsid w:val="006B3DCB"/>
    <w:rsid w:val="006B479C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24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3063"/>
    <w:rsid w:val="006E445F"/>
    <w:rsid w:val="006E4C3C"/>
    <w:rsid w:val="006E4E45"/>
    <w:rsid w:val="006E6F5F"/>
    <w:rsid w:val="006E7A03"/>
    <w:rsid w:val="006E7A3C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6F6D3C"/>
    <w:rsid w:val="007022BD"/>
    <w:rsid w:val="00702EA9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1AC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2D2D"/>
    <w:rsid w:val="00734377"/>
    <w:rsid w:val="00734B1E"/>
    <w:rsid w:val="00734B90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17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3FE8"/>
    <w:rsid w:val="007648CF"/>
    <w:rsid w:val="00765D30"/>
    <w:rsid w:val="0076697D"/>
    <w:rsid w:val="00767785"/>
    <w:rsid w:val="00767D21"/>
    <w:rsid w:val="00770003"/>
    <w:rsid w:val="00776803"/>
    <w:rsid w:val="00777E8C"/>
    <w:rsid w:val="007821D7"/>
    <w:rsid w:val="007824F8"/>
    <w:rsid w:val="00782B28"/>
    <w:rsid w:val="00782BF6"/>
    <w:rsid w:val="00782E42"/>
    <w:rsid w:val="00782F5E"/>
    <w:rsid w:val="007853B0"/>
    <w:rsid w:val="007860E7"/>
    <w:rsid w:val="00786162"/>
    <w:rsid w:val="007861C1"/>
    <w:rsid w:val="00786B57"/>
    <w:rsid w:val="00790415"/>
    <w:rsid w:val="00790FDB"/>
    <w:rsid w:val="007921BF"/>
    <w:rsid w:val="00792BB0"/>
    <w:rsid w:val="00793397"/>
    <w:rsid w:val="00793816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9ED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7C5"/>
    <w:rsid w:val="007B1E95"/>
    <w:rsid w:val="007B25B8"/>
    <w:rsid w:val="007B30B9"/>
    <w:rsid w:val="007B3B10"/>
    <w:rsid w:val="007B408A"/>
    <w:rsid w:val="007B46BD"/>
    <w:rsid w:val="007B4E28"/>
    <w:rsid w:val="007B5651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112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5CC"/>
    <w:rsid w:val="007F6B11"/>
    <w:rsid w:val="007F6BFA"/>
    <w:rsid w:val="007F6C0F"/>
    <w:rsid w:val="0080071D"/>
    <w:rsid w:val="0080078C"/>
    <w:rsid w:val="00800D4A"/>
    <w:rsid w:val="00801011"/>
    <w:rsid w:val="00801C9E"/>
    <w:rsid w:val="00803C07"/>
    <w:rsid w:val="00803E8F"/>
    <w:rsid w:val="00803F8B"/>
    <w:rsid w:val="008052FF"/>
    <w:rsid w:val="008057A0"/>
    <w:rsid w:val="008063E7"/>
    <w:rsid w:val="008069E7"/>
    <w:rsid w:val="00807EAB"/>
    <w:rsid w:val="008101CB"/>
    <w:rsid w:val="008107B5"/>
    <w:rsid w:val="00811356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2464"/>
    <w:rsid w:val="0082247C"/>
    <w:rsid w:val="00823171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000"/>
    <w:rsid w:val="008364C7"/>
    <w:rsid w:val="00836D78"/>
    <w:rsid w:val="00837049"/>
    <w:rsid w:val="00837351"/>
    <w:rsid w:val="0084041C"/>
    <w:rsid w:val="00840A73"/>
    <w:rsid w:val="00840C5A"/>
    <w:rsid w:val="008417D2"/>
    <w:rsid w:val="00841DB4"/>
    <w:rsid w:val="00841F7F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8AF"/>
    <w:rsid w:val="008469C9"/>
    <w:rsid w:val="00847C69"/>
    <w:rsid w:val="00847F3A"/>
    <w:rsid w:val="00850946"/>
    <w:rsid w:val="0085132B"/>
    <w:rsid w:val="008513EF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013"/>
    <w:rsid w:val="008824DB"/>
    <w:rsid w:val="00882A4E"/>
    <w:rsid w:val="00882B1D"/>
    <w:rsid w:val="00882C0A"/>
    <w:rsid w:val="00882DA1"/>
    <w:rsid w:val="00884654"/>
    <w:rsid w:val="00885B03"/>
    <w:rsid w:val="00886232"/>
    <w:rsid w:val="0088671C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AC9"/>
    <w:rsid w:val="00896520"/>
    <w:rsid w:val="00897BE3"/>
    <w:rsid w:val="008A1C07"/>
    <w:rsid w:val="008A22B3"/>
    <w:rsid w:val="008A2C5A"/>
    <w:rsid w:val="008A2D36"/>
    <w:rsid w:val="008A4029"/>
    <w:rsid w:val="008A58C8"/>
    <w:rsid w:val="008A5ECE"/>
    <w:rsid w:val="008A60E2"/>
    <w:rsid w:val="008A7310"/>
    <w:rsid w:val="008A7403"/>
    <w:rsid w:val="008A7C8A"/>
    <w:rsid w:val="008B02DB"/>
    <w:rsid w:val="008B1719"/>
    <w:rsid w:val="008B180B"/>
    <w:rsid w:val="008B45DD"/>
    <w:rsid w:val="008B47B4"/>
    <w:rsid w:val="008B4A14"/>
    <w:rsid w:val="008B5DA7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70E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B16"/>
    <w:rsid w:val="008E3F0E"/>
    <w:rsid w:val="008E5806"/>
    <w:rsid w:val="008E5DD4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8F70AC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9DA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46A34"/>
    <w:rsid w:val="00951844"/>
    <w:rsid w:val="00952829"/>
    <w:rsid w:val="009528F8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1A2"/>
    <w:rsid w:val="0096036D"/>
    <w:rsid w:val="00960570"/>
    <w:rsid w:val="00961526"/>
    <w:rsid w:val="0096161C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4C1B"/>
    <w:rsid w:val="0097516C"/>
    <w:rsid w:val="00975589"/>
    <w:rsid w:val="009759D0"/>
    <w:rsid w:val="00975CE8"/>
    <w:rsid w:val="00980887"/>
    <w:rsid w:val="009846B9"/>
    <w:rsid w:val="00985964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0A8"/>
    <w:rsid w:val="009A10E7"/>
    <w:rsid w:val="009A1170"/>
    <w:rsid w:val="009A13E0"/>
    <w:rsid w:val="009A1BC5"/>
    <w:rsid w:val="009A2B7B"/>
    <w:rsid w:val="009A3626"/>
    <w:rsid w:val="009A437C"/>
    <w:rsid w:val="009A4380"/>
    <w:rsid w:val="009A4E75"/>
    <w:rsid w:val="009A6B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909"/>
    <w:rsid w:val="009B4C20"/>
    <w:rsid w:val="009B50F3"/>
    <w:rsid w:val="009B587A"/>
    <w:rsid w:val="009B5C0E"/>
    <w:rsid w:val="009B733F"/>
    <w:rsid w:val="009B7AC5"/>
    <w:rsid w:val="009B7C2D"/>
    <w:rsid w:val="009C0B91"/>
    <w:rsid w:val="009C112A"/>
    <w:rsid w:val="009C16C2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3F1B"/>
    <w:rsid w:val="009D42DE"/>
    <w:rsid w:val="009D4DE4"/>
    <w:rsid w:val="009D7106"/>
    <w:rsid w:val="009D7755"/>
    <w:rsid w:val="009E4B32"/>
    <w:rsid w:val="009E4DC6"/>
    <w:rsid w:val="009E53AC"/>
    <w:rsid w:val="009E56A2"/>
    <w:rsid w:val="009E6427"/>
    <w:rsid w:val="009E6703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151C"/>
    <w:rsid w:val="00A23F33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6C52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0F3"/>
    <w:rsid w:val="00A50AE1"/>
    <w:rsid w:val="00A50FE6"/>
    <w:rsid w:val="00A510C2"/>
    <w:rsid w:val="00A51335"/>
    <w:rsid w:val="00A519C5"/>
    <w:rsid w:val="00A51E82"/>
    <w:rsid w:val="00A5309A"/>
    <w:rsid w:val="00A53340"/>
    <w:rsid w:val="00A5514C"/>
    <w:rsid w:val="00A566C0"/>
    <w:rsid w:val="00A578F9"/>
    <w:rsid w:val="00A57B43"/>
    <w:rsid w:val="00A57DF0"/>
    <w:rsid w:val="00A60D05"/>
    <w:rsid w:val="00A6279B"/>
    <w:rsid w:val="00A6302C"/>
    <w:rsid w:val="00A63D77"/>
    <w:rsid w:val="00A645D4"/>
    <w:rsid w:val="00A65480"/>
    <w:rsid w:val="00A662A5"/>
    <w:rsid w:val="00A668DC"/>
    <w:rsid w:val="00A7052E"/>
    <w:rsid w:val="00A70BA1"/>
    <w:rsid w:val="00A711BC"/>
    <w:rsid w:val="00A71F25"/>
    <w:rsid w:val="00A72BC0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87498"/>
    <w:rsid w:val="00A9027D"/>
    <w:rsid w:val="00A906CC"/>
    <w:rsid w:val="00A90BDE"/>
    <w:rsid w:val="00A9191F"/>
    <w:rsid w:val="00A92239"/>
    <w:rsid w:val="00A92D10"/>
    <w:rsid w:val="00A92FB4"/>
    <w:rsid w:val="00A92FB9"/>
    <w:rsid w:val="00A9481A"/>
    <w:rsid w:val="00A95968"/>
    <w:rsid w:val="00A961DA"/>
    <w:rsid w:val="00A962EE"/>
    <w:rsid w:val="00A96698"/>
    <w:rsid w:val="00A975E4"/>
    <w:rsid w:val="00A97B98"/>
    <w:rsid w:val="00A97F96"/>
    <w:rsid w:val="00AA0BF2"/>
    <w:rsid w:val="00AA14D5"/>
    <w:rsid w:val="00AA22E8"/>
    <w:rsid w:val="00AA4709"/>
    <w:rsid w:val="00AA4FCF"/>
    <w:rsid w:val="00AA5085"/>
    <w:rsid w:val="00AA5142"/>
    <w:rsid w:val="00AA5616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2481"/>
    <w:rsid w:val="00AB3331"/>
    <w:rsid w:val="00AB377C"/>
    <w:rsid w:val="00AB52A4"/>
    <w:rsid w:val="00AB5451"/>
    <w:rsid w:val="00AB567B"/>
    <w:rsid w:val="00AB597C"/>
    <w:rsid w:val="00AB6604"/>
    <w:rsid w:val="00AB6A56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2BE"/>
    <w:rsid w:val="00AE6DE5"/>
    <w:rsid w:val="00AE791D"/>
    <w:rsid w:val="00AF282A"/>
    <w:rsid w:val="00AF2A66"/>
    <w:rsid w:val="00AF46A9"/>
    <w:rsid w:val="00AF4E40"/>
    <w:rsid w:val="00AF4FC5"/>
    <w:rsid w:val="00AF5B90"/>
    <w:rsid w:val="00AF5FF3"/>
    <w:rsid w:val="00AF6752"/>
    <w:rsid w:val="00AF6953"/>
    <w:rsid w:val="00AF6D56"/>
    <w:rsid w:val="00AF73E7"/>
    <w:rsid w:val="00AF76E6"/>
    <w:rsid w:val="00B01104"/>
    <w:rsid w:val="00B03278"/>
    <w:rsid w:val="00B0497A"/>
    <w:rsid w:val="00B0526B"/>
    <w:rsid w:val="00B05297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75A4"/>
    <w:rsid w:val="00B17999"/>
    <w:rsid w:val="00B20FF7"/>
    <w:rsid w:val="00B21493"/>
    <w:rsid w:val="00B2208A"/>
    <w:rsid w:val="00B2240B"/>
    <w:rsid w:val="00B22DF0"/>
    <w:rsid w:val="00B24439"/>
    <w:rsid w:val="00B251D4"/>
    <w:rsid w:val="00B25EF8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514F"/>
    <w:rsid w:val="00B36DA4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389"/>
    <w:rsid w:val="00B51556"/>
    <w:rsid w:val="00B52526"/>
    <w:rsid w:val="00B54A46"/>
    <w:rsid w:val="00B568C3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337"/>
    <w:rsid w:val="00B72D34"/>
    <w:rsid w:val="00B72EC3"/>
    <w:rsid w:val="00B73209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CC4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2952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6D29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0D3"/>
    <w:rsid w:val="00BC4203"/>
    <w:rsid w:val="00BC5232"/>
    <w:rsid w:val="00BC56AC"/>
    <w:rsid w:val="00BC5D23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27D3"/>
    <w:rsid w:val="00BD2EAC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65F"/>
    <w:rsid w:val="00BF375A"/>
    <w:rsid w:val="00BF58E6"/>
    <w:rsid w:val="00BF5B84"/>
    <w:rsid w:val="00BF6174"/>
    <w:rsid w:val="00BF65C6"/>
    <w:rsid w:val="00BF78B7"/>
    <w:rsid w:val="00C00426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4E6C"/>
    <w:rsid w:val="00C16368"/>
    <w:rsid w:val="00C163A4"/>
    <w:rsid w:val="00C166E6"/>
    <w:rsid w:val="00C17B07"/>
    <w:rsid w:val="00C17D20"/>
    <w:rsid w:val="00C17D3E"/>
    <w:rsid w:val="00C203FB"/>
    <w:rsid w:val="00C207A5"/>
    <w:rsid w:val="00C217B2"/>
    <w:rsid w:val="00C23531"/>
    <w:rsid w:val="00C23774"/>
    <w:rsid w:val="00C23EA3"/>
    <w:rsid w:val="00C24BE1"/>
    <w:rsid w:val="00C2547D"/>
    <w:rsid w:val="00C25F39"/>
    <w:rsid w:val="00C26702"/>
    <w:rsid w:val="00C26F38"/>
    <w:rsid w:val="00C2744C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5EFB"/>
    <w:rsid w:val="00C563DE"/>
    <w:rsid w:val="00C56C8B"/>
    <w:rsid w:val="00C60559"/>
    <w:rsid w:val="00C61002"/>
    <w:rsid w:val="00C62D17"/>
    <w:rsid w:val="00C63EB7"/>
    <w:rsid w:val="00C652F5"/>
    <w:rsid w:val="00C66080"/>
    <w:rsid w:val="00C665B1"/>
    <w:rsid w:val="00C66E84"/>
    <w:rsid w:val="00C677A9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2C7E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6068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1CD3"/>
    <w:rsid w:val="00CB3102"/>
    <w:rsid w:val="00CB3124"/>
    <w:rsid w:val="00CB34DC"/>
    <w:rsid w:val="00CB3CE4"/>
    <w:rsid w:val="00CB53E9"/>
    <w:rsid w:val="00CB756E"/>
    <w:rsid w:val="00CB7AFF"/>
    <w:rsid w:val="00CC1183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451"/>
    <w:rsid w:val="00CD0BCD"/>
    <w:rsid w:val="00CD0EDE"/>
    <w:rsid w:val="00CD1D18"/>
    <w:rsid w:val="00CD1E1F"/>
    <w:rsid w:val="00CD210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87F"/>
    <w:rsid w:val="00CE2DC9"/>
    <w:rsid w:val="00CE2E78"/>
    <w:rsid w:val="00CE3945"/>
    <w:rsid w:val="00CE3C10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35F"/>
    <w:rsid w:val="00D01968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14C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590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46EC1"/>
    <w:rsid w:val="00D47273"/>
    <w:rsid w:val="00D503DE"/>
    <w:rsid w:val="00D50AEC"/>
    <w:rsid w:val="00D52CDE"/>
    <w:rsid w:val="00D534B6"/>
    <w:rsid w:val="00D537A3"/>
    <w:rsid w:val="00D53DD7"/>
    <w:rsid w:val="00D55FE6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535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61E5"/>
    <w:rsid w:val="00D972BB"/>
    <w:rsid w:val="00D9738D"/>
    <w:rsid w:val="00D976DD"/>
    <w:rsid w:val="00D97AA1"/>
    <w:rsid w:val="00DA009D"/>
    <w:rsid w:val="00DA10D9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A79F3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18A5"/>
    <w:rsid w:val="00DD3019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ACC"/>
    <w:rsid w:val="00DE3B92"/>
    <w:rsid w:val="00DE6419"/>
    <w:rsid w:val="00DE6FB6"/>
    <w:rsid w:val="00DE777C"/>
    <w:rsid w:val="00DE781F"/>
    <w:rsid w:val="00DF0461"/>
    <w:rsid w:val="00DF1EAA"/>
    <w:rsid w:val="00DF2019"/>
    <w:rsid w:val="00DF2AD1"/>
    <w:rsid w:val="00DF2ED9"/>
    <w:rsid w:val="00DF6FDF"/>
    <w:rsid w:val="00DF6FE1"/>
    <w:rsid w:val="00DF7F7D"/>
    <w:rsid w:val="00E0043A"/>
    <w:rsid w:val="00E0188F"/>
    <w:rsid w:val="00E01D9B"/>
    <w:rsid w:val="00E02454"/>
    <w:rsid w:val="00E02636"/>
    <w:rsid w:val="00E02A91"/>
    <w:rsid w:val="00E02CB1"/>
    <w:rsid w:val="00E03A24"/>
    <w:rsid w:val="00E0451D"/>
    <w:rsid w:val="00E047E0"/>
    <w:rsid w:val="00E04CA9"/>
    <w:rsid w:val="00E05181"/>
    <w:rsid w:val="00E05939"/>
    <w:rsid w:val="00E05F60"/>
    <w:rsid w:val="00E0632B"/>
    <w:rsid w:val="00E07B83"/>
    <w:rsid w:val="00E07E23"/>
    <w:rsid w:val="00E1113C"/>
    <w:rsid w:val="00E111A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419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DE3"/>
    <w:rsid w:val="00E53F63"/>
    <w:rsid w:val="00E54C07"/>
    <w:rsid w:val="00E556A6"/>
    <w:rsid w:val="00E566F4"/>
    <w:rsid w:val="00E62D11"/>
    <w:rsid w:val="00E62D33"/>
    <w:rsid w:val="00E630C2"/>
    <w:rsid w:val="00E63EF7"/>
    <w:rsid w:val="00E66AB1"/>
    <w:rsid w:val="00E72F2F"/>
    <w:rsid w:val="00E732C1"/>
    <w:rsid w:val="00E733A4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0D4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2E"/>
    <w:rsid w:val="00EB4AF6"/>
    <w:rsid w:val="00EB5263"/>
    <w:rsid w:val="00EB5B70"/>
    <w:rsid w:val="00EB72FF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425B"/>
    <w:rsid w:val="00EC5074"/>
    <w:rsid w:val="00EC60DF"/>
    <w:rsid w:val="00EC6D66"/>
    <w:rsid w:val="00EC6FB2"/>
    <w:rsid w:val="00EC7A90"/>
    <w:rsid w:val="00ED003B"/>
    <w:rsid w:val="00ED04B0"/>
    <w:rsid w:val="00ED08BC"/>
    <w:rsid w:val="00ED107C"/>
    <w:rsid w:val="00ED10A2"/>
    <w:rsid w:val="00ED1C0D"/>
    <w:rsid w:val="00ED1F60"/>
    <w:rsid w:val="00ED207A"/>
    <w:rsid w:val="00ED27A6"/>
    <w:rsid w:val="00ED3FBD"/>
    <w:rsid w:val="00ED5388"/>
    <w:rsid w:val="00ED5B68"/>
    <w:rsid w:val="00ED68EF"/>
    <w:rsid w:val="00ED70A6"/>
    <w:rsid w:val="00ED71B3"/>
    <w:rsid w:val="00ED7220"/>
    <w:rsid w:val="00EE043A"/>
    <w:rsid w:val="00EE25C9"/>
    <w:rsid w:val="00EE265B"/>
    <w:rsid w:val="00EE2926"/>
    <w:rsid w:val="00EE2B91"/>
    <w:rsid w:val="00EE2E84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37BF"/>
    <w:rsid w:val="00EF51BE"/>
    <w:rsid w:val="00EF5974"/>
    <w:rsid w:val="00EF5AF6"/>
    <w:rsid w:val="00EF61E8"/>
    <w:rsid w:val="00EF68E7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092"/>
    <w:rsid w:val="00F11D90"/>
    <w:rsid w:val="00F11FE4"/>
    <w:rsid w:val="00F121B7"/>
    <w:rsid w:val="00F130CF"/>
    <w:rsid w:val="00F133E8"/>
    <w:rsid w:val="00F13476"/>
    <w:rsid w:val="00F136B6"/>
    <w:rsid w:val="00F14184"/>
    <w:rsid w:val="00F14412"/>
    <w:rsid w:val="00F15356"/>
    <w:rsid w:val="00F15B8F"/>
    <w:rsid w:val="00F1695F"/>
    <w:rsid w:val="00F16EF8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027"/>
    <w:rsid w:val="00F343B3"/>
    <w:rsid w:val="00F34D9A"/>
    <w:rsid w:val="00F34E0E"/>
    <w:rsid w:val="00F353EE"/>
    <w:rsid w:val="00F35BA4"/>
    <w:rsid w:val="00F35F75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7AC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0E50"/>
    <w:rsid w:val="00F61EDA"/>
    <w:rsid w:val="00F62FFF"/>
    <w:rsid w:val="00F641C6"/>
    <w:rsid w:val="00F65447"/>
    <w:rsid w:val="00F666EF"/>
    <w:rsid w:val="00F668EF"/>
    <w:rsid w:val="00F66AB4"/>
    <w:rsid w:val="00F676D4"/>
    <w:rsid w:val="00F67FAE"/>
    <w:rsid w:val="00F735F3"/>
    <w:rsid w:val="00F742B9"/>
    <w:rsid w:val="00F75970"/>
    <w:rsid w:val="00F7647E"/>
    <w:rsid w:val="00F76E4A"/>
    <w:rsid w:val="00F76EEA"/>
    <w:rsid w:val="00F77F46"/>
    <w:rsid w:val="00F8099B"/>
    <w:rsid w:val="00F81CA2"/>
    <w:rsid w:val="00F82716"/>
    <w:rsid w:val="00F82BA0"/>
    <w:rsid w:val="00F82D14"/>
    <w:rsid w:val="00F82F0E"/>
    <w:rsid w:val="00F83F1B"/>
    <w:rsid w:val="00F84070"/>
    <w:rsid w:val="00F8436E"/>
    <w:rsid w:val="00F84E2A"/>
    <w:rsid w:val="00F85D64"/>
    <w:rsid w:val="00F862D2"/>
    <w:rsid w:val="00F87089"/>
    <w:rsid w:val="00F87669"/>
    <w:rsid w:val="00F87E34"/>
    <w:rsid w:val="00F90F15"/>
    <w:rsid w:val="00F913B7"/>
    <w:rsid w:val="00F94565"/>
    <w:rsid w:val="00F95C1D"/>
    <w:rsid w:val="00F97C5D"/>
    <w:rsid w:val="00FA080A"/>
    <w:rsid w:val="00FA0FCA"/>
    <w:rsid w:val="00FA1102"/>
    <w:rsid w:val="00FA1CD8"/>
    <w:rsid w:val="00FA2620"/>
    <w:rsid w:val="00FA2CC9"/>
    <w:rsid w:val="00FA2F7F"/>
    <w:rsid w:val="00FA4453"/>
    <w:rsid w:val="00FA519F"/>
    <w:rsid w:val="00FA5F63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5787"/>
    <w:rsid w:val="00FC66A1"/>
    <w:rsid w:val="00FC6BE6"/>
    <w:rsid w:val="00FC6CE8"/>
    <w:rsid w:val="00FC6F88"/>
    <w:rsid w:val="00FC7839"/>
    <w:rsid w:val="00FD06F8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18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4C0DEC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1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16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56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98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10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10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643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09527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275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D2647-22F7-4845-A9BE-4366BED2E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1893</TotalTime>
  <Pages>3</Pages>
  <Words>1246</Words>
  <Characters>7108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18</cp:revision>
  <dcterms:created xsi:type="dcterms:W3CDTF">2019-05-02T01:34:00Z</dcterms:created>
  <dcterms:modified xsi:type="dcterms:W3CDTF">2019-08-15T06:28:00Z</dcterms:modified>
</cp:coreProperties>
</file>